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16049427" w:displacedByCustomXml="next"/>
    <w:sdt>
      <w:sdtPr>
        <w:rPr>
          <w:color w:val="5B9BD5" w:themeColor="accent1"/>
        </w:rPr>
        <w:id w:val="-2024383119"/>
        <w:docPartObj>
          <w:docPartGallery w:val="Cover Pages"/>
          <w:docPartUnique/>
        </w:docPartObj>
      </w:sdtPr>
      <w:sdtEndPr>
        <w:rPr>
          <w:color w:val="auto"/>
          <w:sz w:val="28"/>
        </w:rPr>
      </w:sdtEndPr>
      <w:sdtContent>
        <w:p w:rsidR="009833D5" w:rsidRDefault="009833D5">
          <w:pPr>
            <w:pStyle w:val="NoSpacing"/>
            <w:spacing w:before="1540" w:after="240"/>
            <w:jc w:val="center"/>
            <w:rPr>
              <w:color w:val="5B9BD5" w:themeColor="accent1"/>
            </w:rPr>
          </w:pPr>
        </w:p>
        <w:p w:rsidR="009833D5" w:rsidRDefault="00314CB5" w:rsidP="00A5449F">
          <w:pPr>
            <w:pStyle w:val="NoSpacing"/>
            <w:pBdr>
              <w:top w:val="single" w:sz="6" w:space="31"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sidRPr="00314CB5">
            <w:rPr>
              <w:rFonts w:asciiTheme="majorHAnsi" w:eastAsiaTheme="majorEastAsia" w:hAnsiTheme="majorHAnsi" w:cstheme="majorBidi"/>
              <w:caps/>
              <w:noProof/>
              <w:color w:val="5B9BD5" w:themeColor="accent1"/>
              <w:sz w:val="80"/>
              <w:szCs w:val="80"/>
              <w:lang w:val="en-GB" w:eastAsia="en-GB"/>
            </w:rPr>
            <w:drawing>
              <wp:inline distT="0" distB="0" distL="0" distR="0" wp14:anchorId="7A399E8A" wp14:editId="024812A9">
                <wp:extent cx="2470150" cy="931653"/>
                <wp:effectExtent l="0" t="0" r="635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4505" cy="944611"/>
                        </a:xfrm>
                        <a:prstGeom prst="rect">
                          <a:avLst/>
                        </a:prstGeom>
                      </pic:spPr>
                    </pic:pic>
                  </a:graphicData>
                </a:graphic>
              </wp:inline>
            </w:drawing>
          </w:r>
        </w:p>
        <w:p w:rsidR="002D3CBD" w:rsidRPr="002D3CBD" w:rsidRDefault="00A5449F" w:rsidP="00A5449F">
          <w:pPr>
            <w:pStyle w:val="NoSpacing"/>
            <w:pBdr>
              <w:top w:val="single" w:sz="6" w:space="31" w:color="5B9BD5" w:themeColor="accent1"/>
              <w:bottom w:val="single" w:sz="6" w:space="6" w:color="5B9BD5" w:themeColor="accent1"/>
            </w:pBdr>
            <w:spacing w:after="240"/>
            <w:jc w:val="center"/>
            <w:rPr>
              <w:rFonts w:eastAsiaTheme="majorEastAsia" w:cstheme="minorHAnsi"/>
              <w:b/>
              <w:caps/>
              <w:color w:val="000000" w:themeColor="text1"/>
              <w:sz w:val="84"/>
              <w:szCs w:val="84"/>
            </w:rPr>
          </w:pPr>
          <w:r w:rsidRPr="002D3CBD">
            <w:rPr>
              <w:rFonts w:eastAsiaTheme="majorEastAsia" w:cstheme="minorHAnsi"/>
              <w:b/>
              <w:caps/>
              <w:color w:val="000000" w:themeColor="text1"/>
              <w:sz w:val="84"/>
              <w:szCs w:val="84"/>
            </w:rPr>
            <w:t>CaREERS neTWORK</w:t>
          </w:r>
          <w:r w:rsidR="002D3CBD" w:rsidRPr="002D3CBD">
            <w:rPr>
              <w:rFonts w:eastAsiaTheme="majorEastAsia" w:cstheme="minorHAnsi"/>
              <w:b/>
              <w:caps/>
              <w:color w:val="000000" w:themeColor="text1"/>
              <w:sz w:val="84"/>
              <w:szCs w:val="84"/>
            </w:rPr>
            <w:t xml:space="preserve"> </w:t>
          </w:r>
        </w:p>
        <w:p w:rsidR="002D3CBD" w:rsidRPr="002D3CBD" w:rsidRDefault="002D3CBD" w:rsidP="00A5449F">
          <w:pPr>
            <w:pStyle w:val="NoSpacing"/>
            <w:pBdr>
              <w:top w:val="single" w:sz="6" w:space="31" w:color="5B9BD5" w:themeColor="accent1"/>
              <w:bottom w:val="single" w:sz="6" w:space="6" w:color="5B9BD5" w:themeColor="accent1"/>
            </w:pBdr>
            <w:spacing w:after="240"/>
            <w:jc w:val="center"/>
            <w:rPr>
              <w:rFonts w:eastAsiaTheme="majorEastAsia" w:cstheme="minorHAnsi"/>
              <w:b/>
              <w:caps/>
              <w:color w:val="000000" w:themeColor="text1"/>
              <w:sz w:val="84"/>
              <w:szCs w:val="84"/>
            </w:rPr>
          </w:pPr>
          <w:r w:rsidRPr="002D3CBD">
            <w:rPr>
              <w:rFonts w:eastAsiaTheme="majorEastAsia" w:cstheme="minorHAnsi"/>
              <w:b/>
              <w:caps/>
              <w:color w:val="000000" w:themeColor="text1"/>
              <w:sz w:val="84"/>
              <w:szCs w:val="84"/>
            </w:rPr>
            <w:t>&amp;</w:t>
          </w:r>
        </w:p>
        <w:p w:rsidR="00A5449F" w:rsidRPr="002D3CBD" w:rsidRDefault="00A5449F" w:rsidP="00A5449F">
          <w:pPr>
            <w:pStyle w:val="NoSpacing"/>
            <w:pBdr>
              <w:top w:val="single" w:sz="6" w:space="31" w:color="5B9BD5" w:themeColor="accent1"/>
              <w:bottom w:val="single" w:sz="6" w:space="6" w:color="5B9BD5" w:themeColor="accent1"/>
            </w:pBdr>
            <w:spacing w:after="240"/>
            <w:jc w:val="center"/>
            <w:rPr>
              <w:rFonts w:eastAsiaTheme="majorEastAsia" w:cstheme="minorHAnsi"/>
              <w:b/>
              <w:caps/>
              <w:color w:val="000000" w:themeColor="text1"/>
              <w:sz w:val="84"/>
              <w:szCs w:val="84"/>
            </w:rPr>
          </w:pPr>
          <w:r w:rsidRPr="002D3CBD">
            <w:rPr>
              <w:rFonts w:eastAsiaTheme="majorEastAsia" w:cstheme="minorHAnsi"/>
              <w:b/>
              <w:caps/>
              <w:color w:val="000000" w:themeColor="text1"/>
              <w:sz w:val="84"/>
              <w:szCs w:val="84"/>
            </w:rPr>
            <w:t>Tableau</w:t>
          </w:r>
        </w:p>
        <w:sdt>
          <w:sdtPr>
            <w:rPr>
              <w:b/>
              <w:color w:val="000000" w:themeColor="text1"/>
              <w:sz w:val="72"/>
              <w:szCs w:val="72"/>
            </w:rPr>
            <w:alias w:val="Subtitle"/>
            <w:tag w:val=""/>
            <w:id w:val="328029620"/>
            <w:placeholder>
              <w:docPart w:val="07D1169F18974F118EBACEF03B9E32FE"/>
            </w:placeholder>
            <w:dataBinding w:prefixMappings="xmlns:ns0='http://purl.org/dc/elements/1.1/' xmlns:ns1='http://schemas.openxmlformats.org/package/2006/metadata/core-properties' " w:xpath="/ns1:coreProperties[1]/ns0:subject[1]" w:storeItemID="{6C3C8BC8-F283-45AE-878A-BAB7291924A1}"/>
            <w:text/>
          </w:sdtPr>
          <w:sdtEndPr/>
          <w:sdtContent>
            <w:p w:rsidR="009833D5" w:rsidRPr="002D3CBD" w:rsidRDefault="004A2F88">
              <w:pPr>
                <w:pStyle w:val="NoSpacing"/>
                <w:jc w:val="center"/>
                <w:rPr>
                  <w:color w:val="5B9BD5" w:themeColor="accent1"/>
                  <w:sz w:val="72"/>
                  <w:szCs w:val="72"/>
                </w:rPr>
              </w:pPr>
              <w:r w:rsidRPr="002D3CBD">
                <w:rPr>
                  <w:b/>
                  <w:color w:val="000000" w:themeColor="text1"/>
                  <w:sz w:val="72"/>
                  <w:szCs w:val="72"/>
                </w:rPr>
                <w:t>User Guide</w:t>
              </w:r>
            </w:p>
          </w:sdtContent>
        </w:sdt>
        <w:p w:rsidR="009833D5" w:rsidRPr="002C5339" w:rsidRDefault="009833D5" w:rsidP="00E45356">
          <w:pPr>
            <w:pStyle w:val="NoSpacing"/>
            <w:spacing w:before="480"/>
            <w:jc w:val="center"/>
            <w:rPr>
              <w:sz w:val="28"/>
            </w:rPr>
          </w:pPr>
          <w:r w:rsidRPr="002C5339">
            <w:rPr>
              <w:noProof/>
              <w:color w:val="5B9BD5" w:themeColor="accent1"/>
              <w:sz w:val="28"/>
              <w:lang w:val="en-GB" w:eastAsia="en-GB"/>
            </w:rPr>
            <mc:AlternateContent>
              <mc:Choice Requires="wps">
                <w:drawing>
                  <wp:anchor distT="0" distB="0" distL="114300" distR="114300" simplePos="0" relativeHeight="251667456"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8A7" w:rsidRDefault="001B68A7">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745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1B68A7" w:rsidRDefault="001B68A7">
                          <w:pPr>
                            <w:pStyle w:val="NoSpacing"/>
                            <w:jc w:val="center"/>
                            <w:rPr>
                              <w:color w:val="5B9BD5" w:themeColor="accent1"/>
                            </w:rPr>
                          </w:pPr>
                        </w:p>
                      </w:txbxContent>
                    </v:textbox>
                    <w10:wrap anchorx="margin" anchory="page"/>
                  </v:shape>
                </w:pict>
              </mc:Fallback>
            </mc:AlternateContent>
          </w:r>
        </w:p>
      </w:sdtContent>
    </w:sdt>
    <w:p w:rsidR="00C66E2E" w:rsidRDefault="00C66E2E">
      <w:pPr>
        <w:rPr>
          <w:b/>
        </w:rPr>
      </w:pPr>
      <w:r>
        <w:rPr>
          <w:b/>
        </w:rPr>
        <w:br w:type="page"/>
      </w:r>
    </w:p>
    <w:sdt>
      <w:sdtPr>
        <w:rPr>
          <w:rFonts w:asciiTheme="minorHAnsi" w:eastAsiaTheme="minorHAnsi" w:hAnsiTheme="minorHAnsi" w:cstheme="minorBidi"/>
          <w:color w:val="auto"/>
          <w:sz w:val="22"/>
          <w:szCs w:val="22"/>
          <w:lang w:val="en-GB"/>
        </w:rPr>
        <w:id w:val="-730617328"/>
        <w:docPartObj>
          <w:docPartGallery w:val="Table of Contents"/>
          <w:docPartUnique/>
        </w:docPartObj>
      </w:sdtPr>
      <w:sdtEndPr>
        <w:rPr>
          <w:b/>
          <w:bCs/>
          <w:noProof/>
        </w:rPr>
      </w:sdtEndPr>
      <w:sdtContent>
        <w:p w:rsidR="00C66E2E" w:rsidRPr="001B68A7" w:rsidRDefault="00C66E2E">
          <w:pPr>
            <w:pStyle w:val="TOCHeading"/>
            <w:rPr>
              <w:color w:val="0070C0"/>
            </w:rPr>
          </w:pPr>
          <w:r w:rsidRPr="001B68A7">
            <w:rPr>
              <w:color w:val="0070C0"/>
            </w:rPr>
            <w:t>Contents</w:t>
          </w:r>
        </w:p>
        <w:p w:rsidR="00EC1E7B" w:rsidRPr="00D044F2" w:rsidRDefault="00790D17">
          <w:pPr>
            <w:pStyle w:val="TOC1"/>
            <w:tabs>
              <w:tab w:val="left" w:pos="440"/>
              <w:tab w:val="right" w:leader="dot" w:pos="9016"/>
            </w:tabs>
            <w:rPr>
              <w:rFonts w:eastAsiaTheme="minorEastAsia"/>
              <w:b/>
              <w:noProof/>
              <w:lang w:eastAsia="en-GB"/>
            </w:rPr>
          </w:pPr>
          <w:r w:rsidRPr="00D044F2">
            <w:rPr>
              <w:b/>
            </w:rPr>
            <w:fldChar w:fldCharType="begin"/>
          </w:r>
          <w:r w:rsidRPr="00D044F2">
            <w:rPr>
              <w:b/>
            </w:rPr>
            <w:instrText xml:space="preserve"> TOC \o "1-4" \h \z \u </w:instrText>
          </w:r>
          <w:r w:rsidRPr="00D044F2">
            <w:rPr>
              <w:b/>
            </w:rPr>
            <w:fldChar w:fldCharType="separate"/>
          </w:r>
          <w:hyperlink w:anchor="_Toc3287487" w:history="1">
            <w:r w:rsidR="00EC1E7B" w:rsidRPr="00D044F2">
              <w:rPr>
                <w:rStyle w:val="Hyperlink"/>
                <w:b/>
                <w:noProof/>
              </w:rPr>
              <w:t>1.</w:t>
            </w:r>
            <w:r w:rsidR="00EC1E7B" w:rsidRPr="00D044F2">
              <w:rPr>
                <w:rFonts w:eastAsiaTheme="minorEastAsia"/>
                <w:b/>
                <w:noProof/>
                <w:lang w:eastAsia="en-GB"/>
              </w:rPr>
              <w:tab/>
            </w:r>
            <w:r w:rsidR="00EC1E7B" w:rsidRPr="00D044F2">
              <w:rPr>
                <w:rStyle w:val="Hyperlink"/>
                <w:b/>
                <w:noProof/>
              </w:rPr>
              <w:t>Accessing Tableau and Careers Network Data</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_Toc3287487 \h </w:instrText>
            </w:r>
            <w:r w:rsidR="00EC1E7B" w:rsidRPr="00D044F2">
              <w:rPr>
                <w:b/>
                <w:noProof/>
                <w:webHidden/>
              </w:rPr>
            </w:r>
            <w:r w:rsidR="00EC1E7B" w:rsidRPr="00D044F2">
              <w:rPr>
                <w:b/>
                <w:noProof/>
                <w:webHidden/>
              </w:rPr>
              <w:fldChar w:fldCharType="separate"/>
            </w:r>
            <w:r w:rsidR="001E106F">
              <w:rPr>
                <w:b/>
                <w:noProof/>
                <w:webHidden/>
              </w:rPr>
              <w:t>3</w:t>
            </w:r>
            <w:r w:rsidR="00EC1E7B" w:rsidRPr="00D044F2">
              <w:rPr>
                <w:b/>
                <w:noProof/>
                <w:webHidden/>
              </w:rPr>
              <w:fldChar w:fldCharType="end"/>
            </w:r>
          </w:hyperlink>
        </w:p>
        <w:p w:rsidR="00EC1E7B" w:rsidRPr="00D044F2" w:rsidRDefault="00BB5C2B">
          <w:pPr>
            <w:pStyle w:val="TOC2"/>
            <w:tabs>
              <w:tab w:val="left" w:pos="880"/>
              <w:tab w:val="right" w:leader="dot" w:pos="9016"/>
            </w:tabs>
            <w:rPr>
              <w:rFonts w:eastAsiaTheme="minorEastAsia"/>
              <w:b/>
              <w:noProof/>
              <w:lang w:eastAsia="en-GB"/>
            </w:rPr>
          </w:pPr>
          <w:hyperlink w:anchor="_Toc3287488" w:history="1">
            <w:r w:rsidR="00EC1E7B" w:rsidRPr="00D044F2">
              <w:rPr>
                <w:rStyle w:val="Hyperlink"/>
                <w:b/>
                <w:noProof/>
              </w:rPr>
              <w:t>1.1.</w:t>
            </w:r>
            <w:r w:rsidR="00EC1E7B" w:rsidRPr="00D044F2">
              <w:rPr>
                <w:rFonts w:eastAsiaTheme="minorEastAsia"/>
                <w:b/>
                <w:noProof/>
                <w:lang w:eastAsia="en-GB"/>
              </w:rPr>
              <w:tab/>
            </w:r>
            <w:r w:rsidR="00EC1E7B" w:rsidRPr="00D044F2">
              <w:rPr>
                <w:rStyle w:val="Hyperlink"/>
                <w:b/>
                <w:noProof/>
              </w:rPr>
              <w:t>Projects Page</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_Toc3287488 \h </w:instrText>
            </w:r>
            <w:r w:rsidR="00EC1E7B" w:rsidRPr="00D044F2">
              <w:rPr>
                <w:b/>
                <w:noProof/>
                <w:webHidden/>
              </w:rPr>
            </w:r>
            <w:r w:rsidR="00EC1E7B" w:rsidRPr="00D044F2">
              <w:rPr>
                <w:b/>
                <w:noProof/>
                <w:webHidden/>
              </w:rPr>
              <w:fldChar w:fldCharType="separate"/>
            </w:r>
            <w:r w:rsidR="001E106F">
              <w:rPr>
                <w:b/>
                <w:noProof/>
                <w:webHidden/>
              </w:rPr>
              <w:t>3</w:t>
            </w:r>
            <w:r w:rsidR="00EC1E7B" w:rsidRPr="00D044F2">
              <w:rPr>
                <w:b/>
                <w:noProof/>
                <w:webHidden/>
              </w:rPr>
              <w:fldChar w:fldCharType="end"/>
            </w:r>
          </w:hyperlink>
        </w:p>
        <w:p w:rsidR="00EC1E7B" w:rsidRPr="00D044F2" w:rsidRDefault="00BB5C2B">
          <w:pPr>
            <w:pStyle w:val="TOC2"/>
            <w:tabs>
              <w:tab w:val="left" w:pos="880"/>
              <w:tab w:val="right" w:leader="dot" w:pos="9016"/>
            </w:tabs>
            <w:rPr>
              <w:rFonts w:eastAsiaTheme="minorEastAsia"/>
              <w:b/>
              <w:noProof/>
              <w:lang w:eastAsia="en-GB"/>
            </w:rPr>
          </w:pPr>
          <w:hyperlink w:anchor="_Toc3287489" w:history="1">
            <w:r w:rsidR="00EC1E7B" w:rsidRPr="00D044F2">
              <w:rPr>
                <w:rStyle w:val="Hyperlink"/>
                <w:b/>
                <w:noProof/>
              </w:rPr>
              <w:t>1.2.</w:t>
            </w:r>
            <w:r w:rsidR="00EC1E7B" w:rsidRPr="00D044F2">
              <w:rPr>
                <w:rFonts w:eastAsiaTheme="minorEastAsia"/>
                <w:b/>
                <w:noProof/>
                <w:lang w:eastAsia="en-GB"/>
              </w:rPr>
              <w:tab/>
            </w:r>
            <w:r w:rsidR="00EC1E7B" w:rsidRPr="00D044F2">
              <w:rPr>
                <w:rStyle w:val="Hyperlink"/>
                <w:b/>
                <w:noProof/>
              </w:rPr>
              <w:t>Workbooks Page</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_Toc3287489 \h </w:instrText>
            </w:r>
            <w:r w:rsidR="00EC1E7B" w:rsidRPr="00D044F2">
              <w:rPr>
                <w:b/>
                <w:noProof/>
                <w:webHidden/>
              </w:rPr>
            </w:r>
            <w:r w:rsidR="00EC1E7B" w:rsidRPr="00D044F2">
              <w:rPr>
                <w:b/>
                <w:noProof/>
                <w:webHidden/>
              </w:rPr>
              <w:fldChar w:fldCharType="separate"/>
            </w:r>
            <w:r w:rsidR="001E106F">
              <w:rPr>
                <w:b/>
                <w:noProof/>
                <w:webHidden/>
              </w:rPr>
              <w:t>4</w:t>
            </w:r>
            <w:r w:rsidR="00EC1E7B" w:rsidRPr="00D044F2">
              <w:rPr>
                <w:b/>
                <w:noProof/>
                <w:webHidden/>
              </w:rPr>
              <w:fldChar w:fldCharType="end"/>
            </w:r>
          </w:hyperlink>
        </w:p>
        <w:p w:rsidR="00EC1E7B" w:rsidRPr="00D044F2" w:rsidRDefault="00BB5C2B">
          <w:pPr>
            <w:pStyle w:val="TOC2"/>
            <w:tabs>
              <w:tab w:val="left" w:pos="880"/>
              <w:tab w:val="right" w:leader="dot" w:pos="9016"/>
            </w:tabs>
            <w:rPr>
              <w:rFonts w:eastAsiaTheme="minorEastAsia"/>
              <w:b/>
              <w:noProof/>
              <w:lang w:eastAsia="en-GB"/>
            </w:rPr>
          </w:pPr>
          <w:hyperlink w:anchor="_Toc3287490" w:history="1">
            <w:r w:rsidR="00EC1E7B" w:rsidRPr="00D044F2">
              <w:rPr>
                <w:rStyle w:val="Hyperlink"/>
                <w:b/>
                <w:noProof/>
              </w:rPr>
              <w:t>1.3.</w:t>
            </w:r>
            <w:r w:rsidR="00EC1E7B" w:rsidRPr="00D044F2">
              <w:rPr>
                <w:rFonts w:eastAsiaTheme="minorEastAsia"/>
                <w:b/>
                <w:noProof/>
                <w:lang w:eastAsia="en-GB"/>
              </w:rPr>
              <w:tab/>
            </w:r>
            <w:r w:rsidR="00EC1E7B" w:rsidRPr="00D044F2">
              <w:rPr>
                <w:rStyle w:val="Hyperlink"/>
                <w:b/>
                <w:noProof/>
              </w:rPr>
              <w:t>The ‘Views’ page</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_Toc3287490 \h </w:instrText>
            </w:r>
            <w:r w:rsidR="00EC1E7B" w:rsidRPr="00D044F2">
              <w:rPr>
                <w:b/>
                <w:noProof/>
                <w:webHidden/>
              </w:rPr>
            </w:r>
            <w:r w:rsidR="00EC1E7B" w:rsidRPr="00D044F2">
              <w:rPr>
                <w:b/>
                <w:noProof/>
                <w:webHidden/>
              </w:rPr>
              <w:fldChar w:fldCharType="separate"/>
            </w:r>
            <w:r w:rsidR="001E106F">
              <w:rPr>
                <w:b/>
                <w:noProof/>
                <w:webHidden/>
              </w:rPr>
              <w:t>5</w:t>
            </w:r>
            <w:r w:rsidR="00EC1E7B" w:rsidRPr="00D044F2">
              <w:rPr>
                <w:b/>
                <w:noProof/>
                <w:webHidden/>
              </w:rPr>
              <w:fldChar w:fldCharType="end"/>
            </w:r>
          </w:hyperlink>
        </w:p>
        <w:p w:rsidR="00EC1E7B" w:rsidRPr="00D044F2" w:rsidRDefault="00BB5C2B">
          <w:pPr>
            <w:pStyle w:val="TOC1"/>
            <w:tabs>
              <w:tab w:val="left" w:pos="440"/>
              <w:tab w:val="right" w:leader="dot" w:pos="9016"/>
            </w:tabs>
            <w:rPr>
              <w:rFonts w:eastAsiaTheme="minorEastAsia"/>
              <w:b/>
              <w:noProof/>
              <w:lang w:eastAsia="en-GB"/>
            </w:rPr>
          </w:pPr>
          <w:hyperlink w:anchor="_Toc3287491" w:history="1">
            <w:r w:rsidR="00EC1E7B" w:rsidRPr="00D044F2">
              <w:rPr>
                <w:rStyle w:val="Hyperlink"/>
                <w:b/>
                <w:noProof/>
              </w:rPr>
              <w:t>2.</w:t>
            </w:r>
            <w:r w:rsidR="00EC1E7B" w:rsidRPr="00D044F2">
              <w:rPr>
                <w:rFonts w:eastAsiaTheme="minorEastAsia"/>
                <w:b/>
                <w:noProof/>
                <w:lang w:eastAsia="en-GB"/>
              </w:rPr>
              <w:tab/>
            </w:r>
            <w:r w:rsidR="00EC1E7B" w:rsidRPr="00D044F2">
              <w:rPr>
                <w:rStyle w:val="Hyperlink"/>
                <w:b/>
                <w:noProof/>
              </w:rPr>
              <w:t>Using Dashboards and Workbooks</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_Toc3287491 \h </w:instrText>
            </w:r>
            <w:r w:rsidR="00EC1E7B" w:rsidRPr="00D044F2">
              <w:rPr>
                <w:b/>
                <w:noProof/>
                <w:webHidden/>
              </w:rPr>
            </w:r>
            <w:r w:rsidR="00EC1E7B" w:rsidRPr="00D044F2">
              <w:rPr>
                <w:b/>
                <w:noProof/>
                <w:webHidden/>
              </w:rPr>
              <w:fldChar w:fldCharType="separate"/>
            </w:r>
            <w:r w:rsidR="001E106F">
              <w:rPr>
                <w:b/>
                <w:noProof/>
                <w:webHidden/>
              </w:rPr>
              <w:t>5</w:t>
            </w:r>
            <w:r w:rsidR="00EC1E7B" w:rsidRPr="00D044F2">
              <w:rPr>
                <w:b/>
                <w:noProof/>
                <w:webHidden/>
              </w:rPr>
              <w:fldChar w:fldCharType="end"/>
            </w:r>
          </w:hyperlink>
        </w:p>
        <w:p w:rsidR="00EC1E7B" w:rsidRPr="00D044F2" w:rsidRDefault="00BB5C2B">
          <w:pPr>
            <w:pStyle w:val="TOC2"/>
            <w:tabs>
              <w:tab w:val="left" w:pos="880"/>
              <w:tab w:val="right" w:leader="dot" w:pos="9016"/>
            </w:tabs>
            <w:rPr>
              <w:rFonts w:eastAsiaTheme="minorEastAsia"/>
              <w:b/>
              <w:noProof/>
              <w:lang w:eastAsia="en-GB"/>
            </w:rPr>
          </w:pPr>
          <w:hyperlink w:anchor="_Toc3287492" w:history="1">
            <w:r w:rsidR="00EC1E7B" w:rsidRPr="00D044F2">
              <w:rPr>
                <w:rStyle w:val="Hyperlink"/>
                <w:b/>
                <w:noProof/>
              </w:rPr>
              <w:t>2.1.</w:t>
            </w:r>
            <w:r w:rsidR="00EC1E7B" w:rsidRPr="00D044F2">
              <w:rPr>
                <w:rFonts w:eastAsiaTheme="minorEastAsia"/>
                <w:b/>
                <w:noProof/>
                <w:lang w:eastAsia="en-GB"/>
              </w:rPr>
              <w:tab/>
            </w:r>
            <w:r w:rsidR="00EC1E7B" w:rsidRPr="00D044F2">
              <w:rPr>
                <w:rStyle w:val="Hyperlink"/>
                <w:b/>
                <w:noProof/>
              </w:rPr>
              <w:t>Filter Pane</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_Toc3287492 \h </w:instrText>
            </w:r>
            <w:r w:rsidR="00EC1E7B" w:rsidRPr="00D044F2">
              <w:rPr>
                <w:b/>
                <w:noProof/>
                <w:webHidden/>
              </w:rPr>
            </w:r>
            <w:r w:rsidR="00EC1E7B" w:rsidRPr="00D044F2">
              <w:rPr>
                <w:b/>
                <w:noProof/>
                <w:webHidden/>
              </w:rPr>
              <w:fldChar w:fldCharType="separate"/>
            </w:r>
            <w:r w:rsidR="001E106F">
              <w:rPr>
                <w:b/>
                <w:noProof/>
                <w:webHidden/>
              </w:rPr>
              <w:t>6</w:t>
            </w:r>
            <w:r w:rsidR="00EC1E7B" w:rsidRPr="00D044F2">
              <w:rPr>
                <w:b/>
                <w:noProof/>
                <w:webHidden/>
              </w:rPr>
              <w:fldChar w:fldCharType="end"/>
            </w:r>
          </w:hyperlink>
        </w:p>
        <w:p w:rsidR="00EC1E7B" w:rsidRPr="00D044F2" w:rsidRDefault="00BB5C2B">
          <w:pPr>
            <w:pStyle w:val="TOC3"/>
            <w:rPr>
              <w:rFonts w:eastAsiaTheme="minorEastAsia"/>
              <w:lang w:eastAsia="en-GB"/>
            </w:rPr>
          </w:pPr>
          <w:hyperlink w:anchor="_Toc3287493" w:history="1">
            <w:r w:rsidR="00EC1E7B" w:rsidRPr="00D044F2">
              <w:rPr>
                <w:rStyle w:val="Hyperlink"/>
              </w:rPr>
              <w:t>2.1.1.</w:t>
            </w:r>
            <w:r w:rsidR="00EC1E7B" w:rsidRPr="00D044F2">
              <w:rPr>
                <w:rFonts w:eastAsiaTheme="minorEastAsia"/>
                <w:lang w:eastAsia="en-GB"/>
              </w:rPr>
              <w:tab/>
            </w:r>
            <w:r w:rsidR="00EC1E7B" w:rsidRPr="00D044F2">
              <w:rPr>
                <w:rStyle w:val="Hyperlink"/>
              </w:rPr>
              <w:t>Single Selection Radio Button</w:t>
            </w:r>
            <w:r w:rsidR="00EC1E7B" w:rsidRPr="00D044F2">
              <w:rPr>
                <w:webHidden/>
              </w:rPr>
              <w:tab/>
            </w:r>
            <w:r w:rsidR="00EC1E7B" w:rsidRPr="00D044F2">
              <w:rPr>
                <w:webHidden/>
              </w:rPr>
              <w:fldChar w:fldCharType="begin"/>
            </w:r>
            <w:r w:rsidR="00EC1E7B" w:rsidRPr="00D044F2">
              <w:rPr>
                <w:webHidden/>
              </w:rPr>
              <w:instrText xml:space="preserve"> PAGEREF _Toc3287493 \h </w:instrText>
            </w:r>
            <w:r w:rsidR="00EC1E7B" w:rsidRPr="00D044F2">
              <w:rPr>
                <w:webHidden/>
              </w:rPr>
            </w:r>
            <w:r w:rsidR="00EC1E7B" w:rsidRPr="00D044F2">
              <w:rPr>
                <w:webHidden/>
              </w:rPr>
              <w:fldChar w:fldCharType="separate"/>
            </w:r>
            <w:r w:rsidR="001E106F">
              <w:rPr>
                <w:webHidden/>
              </w:rPr>
              <w:t>7</w:t>
            </w:r>
            <w:r w:rsidR="00EC1E7B" w:rsidRPr="00D044F2">
              <w:rPr>
                <w:webHidden/>
              </w:rPr>
              <w:fldChar w:fldCharType="end"/>
            </w:r>
          </w:hyperlink>
        </w:p>
        <w:p w:rsidR="00EC1E7B" w:rsidRPr="00D044F2" w:rsidRDefault="00BB5C2B">
          <w:pPr>
            <w:pStyle w:val="TOC3"/>
            <w:rPr>
              <w:rFonts w:eastAsiaTheme="minorEastAsia"/>
              <w:lang w:eastAsia="en-GB"/>
            </w:rPr>
          </w:pPr>
          <w:hyperlink w:anchor="_Toc3287494" w:history="1">
            <w:r w:rsidR="00EC1E7B" w:rsidRPr="00D044F2">
              <w:rPr>
                <w:rStyle w:val="Hyperlink"/>
              </w:rPr>
              <w:t>2.1.2.</w:t>
            </w:r>
            <w:r w:rsidR="00EC1E7B" w:rsidRPr="00D044F2">
              <w:rPr>
                <w:rFonts w:eastAsiaTheme="minorEastAsia"/>
                <w:lang w:eastAsia="en-GB"/>
              </w:rPr>
              <w:tab/>
            </w:r>
            <w:r w:rsidR="00EC1E7B" w:rsidRPr="00D044F2">
              <w:rPr>
                <w:rStyle w:val="Hyperlink"/>
              </w:rPr>
              <w:t>Single Selection Drop Down List</w:t>
            </w:r>
            <w:r w:rsidR="00EC1E7B" w:rsidRPr="00D044F2">
              <w:rPr>
                <w:webHidden/>
              </w:rPr>
              <w:tab/>
            </w:r>
            <w:r w:rsidR="00EC1E7B" w:rsidRPr="00D044F2">
              <w:rPr>
                <w:webHidden/>
              </w:rPr>
              <w:fldChar w:fldCharType="begin"/>
            </w:r>
            <w:r w:rsidR="00EC1E7B" w:rsidRPr="00D044F2">
              <w:rPr>
                <w:webHidden/>
              </w:rPr>
              <w:instrText xml:space="preserve"> PAGEREF _Toc3287494 \h </w:instrText>
            </w:r>
            <w:r w:rsidR="00EC1E7B" w:rsidRPr="00D044F2">
              <w:rPr>
                <w:webHidden/>
              </w:rPr>
            </w:r>
            <w:r w:rsidR="00EC1E7B" w:rsidRPr="00D044F2">
              <w:rPr>
                <w:webHidden/>
              </w:rPr>
              <w:fldChar w:fldCharType="separate"/>
            </w:r>
            <w:r w:rsidR="001E106F">
              <w:rPr>
                <w:webHidden/>
              </w:rPr>
              <w:t>7</w:t>
            </w:r>
            <w:r w:rsidR="00EC1E7B" w:rsidRPr="00D044F2">
              <w:rPr>
                <w:webHidden/>
              </w:rPr>
              <w:fldChar w:fldCharType="end"/>
            </w:r>
          </w:hyperlink>
        </w:p>
        <w:p w:rsidR="00EC1E7B" w:rsidRPr="00D044F2" w:rsidRDefault="00BB5C2B">
          <w:pPr>
            <w:pStyle w:val="TOC3"/>
            <w:rPr>
              <w:rFonts w:eastAsiaTheme="minorEastAsia"/>
              <w:lang w:eastAsia="en-GB"/>
            </w:rPr>
          </w:pPr>
          <w:hyperlink w:anchor="_Toc3287495" w:history="1">
            <w:r w:rsidR="00EC1E7B" w:rsidRPr="00D044F2">
              <w:rPr>
                <w:rStyle w:val="Hyperlink"/>
              </w:rPr>
              <w:t>2.1.3.</w:t>
            </w:r>
            <w:r w:rsidR="00EC1E7B" w:rsidRPr="00D044F2">
              <w:rPr>
                <w:rFonts w:eastAsiaTheme="minorEastAsia"/>
                <w:lang w:eastAsia="en-GB"/>
              </w:rPr>
              <w:tab/>
            </w:r>
            <w:r w:rsidR="00EC1E7B" w:rsidRPr="00D044F2">
              <w:rPr>
                <w:rStyle w:val="Hyperlink"/>
              </w:rPr>
              <w:t>Multi Selection Drop Down List</w:t>
            </w:r>
            <w:r w:rsidR="00EC1E7B" w:rsidRPr="00D044F2">
              <w:rPr>
                <w:webHidden/>
              </w:rPr>
              <w:tab/>
            </w:r>
            <w:r w:rsidR="00EC1E7B" w:rsidRPr="00D044F2">
              <w:rPr>
                <w:webHidden/>
              </w:rPr>
              <w:fldChar w:fldCharType="begin"/>
            </w:r>
            <w:r w:rsidR="00EC1E7B" w:rsidRPr="00D044F2">
              <w:rPr>
                <w:webHidden/>
              </w:rPr>
              <w:instrText xml:space="preserve"> PAGEREF _Toc3287495 \h </w:instrText>
            </w:r>
            <w:r w:rsidR="00EC1E7B" w:rsidRPr="00D044F2">
              <w:rPr>
                <w:webHidden/>
              </w:rPr>
            </w:r>
            <w:r w:rsidR="00EC1E7B" w:rsidRPr="00D044F2">
              <w:rPr>
                <w:webHidden/>
              </w:rPr>
              <w:fldChar w:fldCharType="separate"/>
            </w:r>
            <w:r w:rsidR="001E106F">
              <w:rPr>
                <w:webHidden/>
              </w:rPr>
              <w:t>7</w:t>
            </w:r>
            <w:r w:rsidR="00EC1E7B" w:rsidRPr="00D044F2">
              <w:rPr>
                <w:webHidden/>
              </w:rPr>
              <w:fldChar w:fldCharType="end"/>
            </w:r>
          </w:hyperlink>
        </w:p>
        <w:p w:rsidR="00EC1E7B" w:rsidRPr="00D044F2" w:rsidRDefault="00BB5C2B">
          <w:pPr>
            <w:pStyle w:val="TOC3"/>
            <w:rPr>
              <w:rFonts w:eastAsiaTheme="minorEastAsia"/>
              <w:lang w:eastAsia="en-GB"/>
            </w:rPr>
          </w:pPr>
          <w:hyperlink w:anchor="_Toc3287496" w:history="1">
            <w:r w:rsidR="00EC1E7B" w:rsidRPr="00D044F2">
              <w:rPr>
                <w:rStyle w:val="Hyperlink"/>
              </w:rPr>
              <w:t>2.1.4.</w:t>
            </w:r>
            <w:r w:rsidR="00EC1E7B" w:rsidRPr="00D044F2">
              <w:rPr>
                <w:rFonts w:eastAsiaTheme="minorEastAsia"/>
                <w:lang w:eastAsia="en-GB"/>
              </w:rPr>
              <w:tab/>
            </w:r>
            <w:r w:rsidR="00EC1E7B" w:rsidRPr="00D044F2">
              <w:rPr>
                <w:rStyle w:val="Hyperlink"/>
              </w:rPr>
              <w:t>Date Range Selection</w:t>
            </w:r>
            <w:r w:rsidR="00EC1E7B" w:rsidRPr="00D044F2">
              <w:rPr>
                <w:webHidden/>
              </w:rPr>
              <w:tab/>
            </w:r>
            <w:r w:rsidR="00EC1E7B" w:rsidRPr="00D044F2">
              <w:rPr>
                <w:webHidden/>
              </w:rPr>
              <w:fldChar w:fldCharType="begin"/>
            </w:r>
            <w:r w:rsidR="00EC1E7B" w:rsidRPr="00D044F2">
              <w:rPr>
                <w:webHidden/>
              </w:rPr>
              <w:instrText xml:space="preserve"> PAGEREF _Toc3287496 \h </w:instrText>
            </w:r>
            <w:r w:rsidR="00EC1E7B" w:rsidRPr="00D044F2">
              <w:rPr>
                <w:webHidden/>
              </w:rPr>
            </w:r>
            <w:r w:rsidR="00EC1E7B" w:rsidRPr="00D044F2">
              <w:rPr>
                <w:webHidden/>
              </w:rPr>
              <w:fldChar w:fldCharType="separate"/>
            </w:r>
            <w:r w:rsidR="001E106F">
              <w:rPr>
                <w:webHidden/>
              </w:rPr>
              <w:t>7</w:t>
            </w:r>
            <w:r w:rsidR="00EC1E7B" w:rsidRPr="00D044F2">
              <w:rPr>
                <w:webHidden/>
              </w:rPr>
              <w:fldChar w:fldCharType="end"/>
            </w:r>
          </w:hyperlink>
        </w:p>
        <w:p w:rsidR="00EC1E7B" w:rsidRPr="00D044F2" w:rsidRDefault="00BB5C2B">
          <w:pPr>
            <w:pStyle w:val="TOC3"/>
            <w:rPr>
              <w:rFonts w:eastAsiaTheme="minorEastAsia"/>
              <w:lang w:eastAsia="en-GB"/>
            </w:rPr>
          </w:pPr>
          <w:hyperlink w:anchor="_Toc3287497" w:history="1">
            <w:r w:rsidR="00EC1E7B" w:rsidRPr="00D044F2">
              <w:rPr>
                <w:rStyle w:val="Hyperlink"/>
              </w:rPr>
              <w:t>2.1.5.</w:t>
            </w:r>
            <w:r w:rsidR="00EC1E7B" w:rsidRPr="00D044F2">
              <w:rPr>
                <w:rFonts w:eastAsiaTheme="minorEastAsia"/>
                <w:lang w:eastAsia="en-GB"/>
              </w:rPr>
              <w:tab/>
            </w:r>
            <w:r w:rsidR="00EC1E7B" w:rsidRPr="00D044F2">
              <w:rPr>
                <w:rStyle w:val="Hyperlink"/>
              </w:rPr>
              <w:t>Dynamic Filters</w:t>
            </w:r>
            <w:r w:rsidR="00EC1E7B" w:rsidRPr="00D044F2">
              <w:rPr>
                <w:webHidden/>
              </w:rPr>
              <w:tab/>
            </w:r>
            <w:r w:rsidR="00EC1E7B" w:rsidRPr="00D044F2">
              <w:rPr>
                <w:webHidden/>
              </w:rPr>
              <w:fldChar w:fldCharType="begin"/>
            </w:r>
            <w:r w:rsidR="00EC1E7B" w:rsidRPr="00D044F2">
              <w:rPr>
                <w:webHidden/>
              </w:rPr>
              <w:instrText xml:space="preserve"> PAGEREF _Toc3287497 \h </w:instrText>
            </w:r>
            <w:r w:rsidR="00EC1E7B" w:rsidRPr="00D044F2">
              <w:rPr>
                <w:webHidden/>
              </w:rPr>
            </w:r>
            <w:r w:rsidR="00EC1E7B" w:rsidRPr="00D044F2">
              <w:rPr>
                <w:webHidden/>
              </w:rPr>
              <w:fldChar w:fldCharType="separate"/>
            </w:r>
            <w:r w:rsidR="001E106F">
              <w:rPr>
                <w:webHidden/>
              </w:rPr>
              <w:t>8</w:t>
            </w:r>
            <w:r w:rsidR="00EC1E7B" w:rsidRPr="00D044F2">
              <w:rPr>
                <w:webHidden/>
              </w:rPr>
              <w:fldChar w:fldCharType="end"/>
            </w:r>
          </w:hyperlink>
        </w:p>
        <w:p w:rsidR="00EC1E7B" w:rsidRPr="00D044F2" w:rsidRDefault="00BB5C2B">
          <w:pPr>
            <w:pStyle w:val="TOC3"/>
            <w:rPr>
              <w:rFonts w:eastAsiaTheme="minorEastAsia"/>
              <w:lang w:eastAsia="en-GB"/>
            </w:rPr>
          </w:pPr>
          <w:hyperlink w:anchor="_Toc3287498" w:history="1">
            <w:r w:rsidR="00EC1E7B" w:rsidRPr="00D044F2">
              <w:rPr>
                <w:rStyle w:val="Hyperlink"/>
              </w:rPr>
              <w:t>2.1.6.</w:t>
            </w:r>
            <w:r w:rsidR="00EC1E7B" w:rsidRPr="00D044F2">
              <w:rPr>
                <w:rFonts w:eastAsiaTheme="minorEastAsia"/>
                <w:lang w:eastAsia="en-GB"/>
              </w:rPr>
              <w:tab/>
            </w:r>
            <w:r w:rsidR="00EC1E7B" w:rsidRPr="00D044F2">
              <w:rPr>
                <w:rStyle w:val="Hyperlink"/>
              </w:rPr>
              <w:t>Managing Filters</w:t>
            </w:r>
            <w:r w:rsidR="00EC1E7B" w:rsidRPr="00D044F2">
              <w:rPr>
                <w:webHidden/>
              </w:rPr>
              <w:tab/>
            </w:r>
            <w:r w:rsidR="00EC1E7B" w:rsidRPr="00D044F2">
              <w:rPr>
                <w:webHidden/>
              </w:rPr>
              <w:fldChar w:fldCharType="begin"/>
            </w:r>
            <w:r w:rsidR="00EC1E7B" w:rsidRPr="00D044F2">
              <w:rPr>
                <w:webHidden/>
              </w:rPr>
              <w:instrText xml:space="preserve"> PAGEREF _Toc3287498 \h </w:instrText>
            </w:r>
            <w:r w:rsidR="00EC1E7B" w:rsidRPr="00D044F2">
              <w:rPr>
                <w:webHidden/>
              </w:rPr>
            </w:r>
            <w:r w:rsidR="00EC1E7B" w:rsidRPr="00D044F2">
              <w:rPr>
                <w:webHidden/>
              </w:rPr>
              <w:fldChar w:fldCharType="separate"/>
            </w:r>
            <w:r w:rsidR="001E106F">
              <w:rPr>
                <w:webHidden/>
              </w:rPr>
              <w:t>10</w:t>
            </w:r>
            <w:r w:rsidR="00EC1E7B" w:rsidRPr="00D044F2">
              <w:rPr>
                <w:webHidden/>
              </w:rPr>
              <w:fldChar w:fldCharType="end"/>
            </w:r>
          </w:hyperlink>
        </w:p>
        <w:p w:rsidR="00EC1E7B" w:rsidRPr="00D044F2" w:rsidRDefault="00BB5C2B">
          <w:pPr>
            <w:pStyle w:val="TOC3"/>
            <w:rPr>
              <w:rFonts w:eastAsiaTheme="minorEastAsia"/>
              <w:lang w:eastAsia="en-GB"/>
            </w:rPr>
          </w:pPr>
          <w:hyperlink w:anchor="_Toc3287499" w:history="1">
            <w:r w:rsidR="00EC1E7B" w:rsidRPr="00D044F2">
              <w:rPr>
                <w:rStyle w:val="Hyperlink"/>
              </w:rPr>
              <w:t>2.1.7.</w:t>
            </w:r>
            <w:r w:rsidR="00EC1E7B" w:rsidRPr="00D044F2">
              <w:rPr>
                <w:rFonts w:eastAsiaTheme="minorEastAsia"/>
                <w:lang w:eastAsia="en-GB"/>
              </w:rPr>
              <w:tab/>
            </w:r>
            <w:r w:rsidR="00EC1E7B" w:rsidRPr="00D044F2">
              <w:rPr>
                <w:rStyle w:val="Hyperlink"/>
              </w:rPr>
              <w:t>Resetting Filters</w:t>
            </w:r>
            <w:r w:rsidR="00EC1E7B" w:rsidRPr="00D044F2">
              <w:rPr>
                <w:webHidden/>
              </w:rPr>
              <w:tab/>
            </w:r>
            <w:r w:rsidR="00EC1E7B" w:rsidRPr="00D044F2">
              <w:rPr>
                <w:webHidden/>
              </w:rPr>
              <w:fldChar w:fldCharType="begin"/>
            </w:r>
            <w:r w:rsidR="00EC1E7B" w:rsidRPr="00D044F2">
              <w:rPr>
                <w:webHidden/>
              </w:rPr>
              <w:instrText xml:space="preserve"> PAGEREF _Toc3287499 \h </w:instrText>
            </w:r>
            <w:r w:rsidR="00EC1E7B" w:rsidRPr="00D044F2">
              <w:rPr>
                <w:webHidden/>
              </w:rPr>
            </w:r>
            <w:r w:rsidR="00EC1E7B" w:rsidRPr="00D044F2">
              <w:rPr>
                <w:webHidden/>
              </w:rPr>
              <w:fldChar w:fldCharType="separate"/>
            </w:r>
            <w:r w:rsidR="001E106F">
              <w:rPr>
                <w:webHidden/>
              </w:rPr>
              <w:t>10</w:t>
            </w:r>
            <w:r w:rsidR="00EC1E7B" w:rsidRPr="00D044F2">
              <w:rPr>
                <w:webHidden/>
              </w:rPr>
              <w:fldChar w:fldCharType="end"/>
            </w:r>
          </w:hyperlink>
        </w:p>
        <w:p w:rsidR="00EC1E7B" w:rsidRPr="00D044F2" w:rsidRDefault="00BB5C2B">
          <w:pPr>
            <w:pStyle w:val="TOC2"/>
            <w:tabs>
              <w:tab w:val="left" w:pos="880"/>
              <w:tab w:val="right" w:leader="dot" w:pos="9016"/>
            </w:tabs>
            <w:rPr>
              <w:rFonts w:eastAsiaTheme="minorEastAsia"/>
              <w:b/>
              <w:noProof/>
              <w:lang w:eastAsia="en-GB"/>
            </w:rPr>
          </w:pPr>
          <w:hyperlink w:anchor="_Toc3287500" w:history="1">
            <w:r w:rsidR="00EC1E7B" w:rsidRPr="00D044F2">
              <w:rPr>
                <w:rStyle w:val="Hyperlink"/>
                <w:b/>
                <w:noProof/>
              </w:rPr>
              <w:t>2.2.</w:t>
            </w:r>
            <w:r w:rsidR="00EC1E7B" w:rsidRPr="00D044F2">
              <w:rPr>
                <w:rFonts w:eastAsiaTheme="minorEastAsia"/>
                <w:b/>
                <w:noProof/>
                <w:lang w:eastAsia="en-GB"/>
              </w:rPr>
              <w:tab/>
            </w:r>
            <w:r w:rsidR="00EC1E7B" w:rsidRPr="00D044F2">
              <w:rPr>
                <w:rStyle w:val="Hyperlink"/>
                <w:b/>
                <w:noProof/>
              </w:rPr>
              <w:t>Options Toolbar</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_Toc3287500 \h </w:instrText>
            </w:r>
            <w:r w:rsidR="00EC1E7B" w:rsidRPr="00D044F2">
              <w:rPr>
                <w:b/>
                <w:noProof/>
                <w:webHidden/>
              </w:rPr>
            </w:r>
            <w:r w:rsidR="00EC1E7B" w:rsidRPr="00D044F2">
              <w:rPr>
                <w:b/>
                <w:noProof/>
                <w:webHidden/>
              </w:rPr>
              <w:fldChar w:fldCharType="separate"/>
            </w:r>
            <w:r w:rsidR="001E106F">
              <w:rPr>
                <w:b/>
                <w:noProof/>
                <w:webHidden/>
              </w:rPr>
              <w:t>11</w:t>
            </w:r>
            <w:r w:rsidR="00EC1E7B" w:rsidRPr="00D044F2">
              <w:rPr>
                <w:b/>
                <w:noProof/>
                <w:webHidden/>
              </w:rPr>
              <w:fldChar w:fldCharType="end"/>
            </w:r>
          </w:hyperlink>
        </w:p>
        <w:p w:rsidR="00EC1E7B" w:rsidRPr="00D044F2" w:rsidRDefault="00BB5C2B">
          <w:pPr>
            <w:pStyle w:val="TOC3"/>
            <w:rPr>
              <w:rFonts w:eastAsiaTheme="minorEastAsia"/>
              <w:lang w:eastAsia="en-GB"/>
            </w:rPr>
          </w:pPr>
          <w:hyperlink w:anchor="_Toc3287501" w:history="1">
            <w:r w:rsidR="00EC1E7B" w:rsidRPr="00D044F2">
              <w:rPr>
                <w:rStyle w:val="Hyperlink"/>
              </w:rPr>
              <w:t>2.2.1.</w:t>
            </w:r>
            <w:r w:rsidR="00EC1E7B" w:rsidRPr="00D044F2">
              <w:rPr>
                <w:rFonts w:eastAsiaTheme="minorEastAsia"/>
                <w:lang w:eastAsia="en-GB"/>
              </w:rPr>
              <w:tab/>
            </w:r>
            <w:r w:rsidR="00EC1E7B" w:rsidRPr="00D044F2">
              <w:rPr>
                <w:rStyle w:val="Hyperlink"/>
              </w:rPr>
              <w:t>View</w:t>
            </w:r>
            <w:r w:rsidR="00EC1E7B" w:rsidRPr="00D044F2">
              <w:rPr>
                <w:webHidden/>
              </w:rPr>
              <w:tab/>
            </w:r>
            <w:r w:rsidR="00EC1E7B" w:rsidRPr="00D044F2">
              <w:rPr>
                <w:webHidden/>
              </w:rPr>
              <w:fldChar w:fldCharType="begin"/>
            </w:r>
            <w:r w:rsidR="00EC1E7B" w:rsidRPr="00D044F2">
              <w:rPr>
                <w:webHidden/>
              </w:rPr>
              <w:instrText xml:space="preserve"> PAGEREF _Toc3287501 \h </w:instrText>
            </w:r>
            <w:r w:rsidR="00EC1E7B" w:rsidRPr="00D044F2">
              <w:rPr>
                <w:webHidden/>
              </w:rPr>
            </w:r>
            <w:r w:rsidR="00EC1E7B" w:rsidRPr="00D044F2">
              <w:rPr>
                <w:webHidden/>
              </w:rPr>
              <w:fldChar w:fldCharType="separate"/>
            </w:r>
            <w:r w:rsidR="001E106F">
              <w:rPr>
                <w:webHidden/>
              </w:rPr>
              <w:t>11</w:t>
            </w:r>
            <w:r w:rsidR="00EC1E7B" w:rsidRPr="00D044F2">
              <w:rPr>
                <w:webHidden/>
              </w:rPr>
              <w:fldChar w:fldCharType="end"/>
            </w:r>
          </w:hyperlink>
        </w:p>
        <w:p w:rsidR="00EC1E7B" w:rsidRPr="00D044F2" w:rsidRDefault="00BB5C2B">
          <w:pPr>
            <w:pStyle w:val="TOC3"/>
            <w:rPr>
              <w:rFonts w:eastAsiaTheme="minorEastAsia"/>
              <w:lang w:eastAsia="en-GB"/>
            </w:rPr>
          </w:pPr>
          <w:hyperlink w:anchor="_Toc3287502" w:history="1">
            <w:r w:rsidR="00EC1E7B" w:rsidRPr="00D044F2">
              <w:rPr>
                <w:rStyle w:val="Hyperlink"/>
              </w:rPr>
              <w:t>2.2.2.</w:t>
            </w:r>
            <w:r w:rsidR="00EC1E7B" w:rsidRPr="00D044F2">
              <w:rPr>
                <w:rFonts w:eastAsiaTheme="minorEastAsia"/>
                <w:lang w:eastAsia="en-GB"/>
              </w:rPr>
              <w:tab/>
            </w:r>
            <w:r w:rsidR="00EC1E7B" w:rsidRPr="00D044F2">
              <w:rPr>
                <w:rStyle w:val="Hyperlink"/>
              </w:rPr>
              <w:t>Download</w:t>
            </w:r>
            <w:r w:rsidR="00EC1E7B" w:rsidRPr="00D044F2">
              <w:rPr>
                <w:webHidden/>
              </w:rPr>
              <w:tab/>
            </w:r>
            <w:r w:rsidR="00EC1E7B" w:rsidRPr="00D044F2">
              <w:rPr>
                <w:webHidden/>
              </w:rPr>
              <w:fldChar w:fldCharType="begin"/>
            </w:r>
            <w:r w:rsidR="00EC1E7B" w:rsidRPr="00D044F2">
              <w:rPr>
                <w:webHidden/>
              </w:rPr>
              <w:instrText xml:space="preserve"> PAGEREF _Toc3287502 \h </w:instrText>
            </w:r>
            <w:r w:rsidR="00EC1E7B" w:rsidRPr="00D044F2">
              <w:rPr>
                <w:webHidden/>
              </w:rPr>
            </w:r>
            <w:r w:rsidR="00EC1E7B" w:rsidRPr="00D044F2">
              <w:rPr>
                <w:webHidden/>
              </w:rPr>
              <w:fldChar w:fldCharType="separate"/>
            </w:r>
            <w:r w:rsidR="001E106F">
              <w:rPr>
                <w:webHidden/>
              </w:rPr>
              <w:t>13</w:t>
            </w:r>
            <w:r w:rsidR="00EC1E7B" w:rsidRPr="00D044F2">
              <w:rPr>
                <w:webHidden/>
              </w:rPr>
              <w:fldChar w:fldCharType="end"/>
            </w:r>
          </w:hyperlink>
        </w:p>
        <w:p w:rsidR="00EC1E7B" w:rsidRPr="00D044F2" w:rsidRDefault="00BB5C2B">
          <w:pPr>
            <w:pStyle w:val="TOC4"/>
            <w:tabs>
              <w:tab w:val="left" w:pos="1760"/>
              <w:tab w:val="right" w:leader="dot" w:pos="9016"/>
            </w:tabs>
            <w:rPr>
              <w:rFonts w:eastAsiaTheme="minorEastAsia"/>
              <w:b/>
              <w:noProof/>
              <w:lang w:eastAsia="en-GB"/>
            </w:rPr>
          </w:pPr>
          <w:hyperlink w:anchor="_Toc3287503" w:history="1">
            <w:r w:rsidR="00EC1E7B" w:rsidRPr="00D044F2">
              <w:rPr>
                <w:rStyle w:val="Hyperlink"/>
                <w:b/>
                <w:noProof/>
              </w:rPr>
              <w:t>2.2.2.1.</w:t>
            </w:r>
            <w:r w:rsidR="00EC1E7B" w:rsidRPr="00D044F2">
              <w:rPr>
                <w:rFonts w:eastAsiaTheme="minorEastAsia"/>
                <w:b/>
                <w:noProof/>
                <w:lang w:eastAsia="en-GB"/>
              </w:rPr>
              <w:tab/>
            </w:r>
            <w:r w:rsidR="00EC1E7B" w:rsidRPr="00D044F2">
              <w:rPr>
                <w:rStyle w:val="Hyperlink"/>
                <w:b/>
                <w:noProof/>
              </w:rPr>
              <w:t>Download: Image</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_Toc3287503 \h </w:instrText>
            </w:r>
            <w:r w:rsidR="00EC1E7B" w:rsidRPr="00D044F2">
              <w:rPr>
                <w:b/>
                <w:noProof/>
                <w:webHidden/>
              </w:rPr>
            </w:r>
            <w:r w:rsidR="00EC1E7B" w:rsidRPr="00D044F2">
              <w:rPr>
                <w:b/>
                <w:noProof/>
                <w:webHidden/>
              </w:rPr>
              <w:fldChar w:fldCharType="separate"/>
            </w:r>
            <w:r w:rsidR="001E106F">
              <w:rPr>
                <w:b/>
                <w:noProof/>
                <w:webHidden/>
              </w:rPr>
              <w:t>14</w:t>
            </w:r>
            <w:r w:rsidR="00EC1E7B" w:rsidRPr="00D044F2">
              <w:rPr>
                <w:b/>
                <w:noProof/>
                <w:webHidden/>
              </w:rPr>
              <w:fldChar w:fldCharType="end"/>
            </w:r>
          </w:hyperlink>
        </w:p>
        <w:p w:rsidR="00EC1E7B" w:rsidRPr="00D044F2" w:rsidRDefault="00BB5C2B">
          <w:pPr>
            <w:pStyle w:val="TOC4"/>
            <w:tabs>
              <w:tab w:val="left" w:pos="1760"/>
              <w:tab w:val="right" w:leader="dot" w:pos="9016"/>
            </w:tabs>
            <w:rPr>
              <w:rFonts w:eastAsiaTheme="minorEastAsia"/>
              <w:b/>
              <w:noProof/>
              <w:lang w:eastAsia="en-GB"/>
            </w:rPr>
          </w:pPr>
          <w:hyperlink w:anchor="_Toc3287504" w:history="1">
            <w:r w:rsidR="00EC1E7B" w:rsidRPr="00D044F2">
              <w:rPr>
                <w:rStyle w:val="Hyperlink"/>
                <w:b/>
                <w:noProof/>
              </w:rPr>
              <w:t>2.2.2.2.</w:t>
            </w:r>
            <w:r w:rsidR="00EC1E7B" w:rsidRPr="00D044F2">
              <w:rPr>
                <w:rFonts w:eastAsiaTheme="minorEastAsia"/>
                <w:b/>
                <w:noProof/>
                <w:lang w:eastAsia="en-GB"/>
              </w:rPr>
              <w:tab/>
            </w:r>
            <w:r w:rsidR="00EC1E7B" w:rsidRPr="00D044F2">
              <w:rPr>
                <w:rStyle w:val="Hyperlink"/>
                <w:b/>
                <w:noProof/>
              </w:rPr>
              <w:t>Download: Data</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_Toc3287504 \h </w:instrText>
            </w:r>
            <w:r w:rsidR="00EC1E7B" w:rsidRPr="00D044F2">
              <w:rPr>
                <w:b/>
                <w:noProof/>
                <w:webHidden/>
              </w:rPr>
            </w:r>
            <w:r w:rsidR="00EC1E7B" w:rsidRPr="00D044F2">
              <w:rPr>
                <w:b/>
                <w:noProof/>
                <w:webHidden/>
              </w:rPr>
              <w:fldChar w:fldCharType="separate"/>
            </w:r>
            <w:r w:rsidR="001E106F">
              <w:rPr>
                <w:b/>
                <w:noProof/>
                <w:webHidden/>
              </w:rPr>
              <w:t>14</w:t>
            </w:r>
            <w:r w:rsidR="00EC1E7B" w:rsidRPr="00D044F2">
              <w:rPr>
                <w:b/>
                <w:noProof/>
                <w:webHidden/>
              </w:rPr>
              <w:fldChar w:fldCharType="end"/>
            </w:r>
          </w:hyperlink>
        </w:p>
        <w:p w:rsidR="00EC1E7B" w:rsidRPr="00D044F2" w:rsidRDefault="00BB5C2B">
          <w:pPr>
            <w:pStyle w:val="TOC4"/>
            <w:tabs>
              <w:tab w:val="left" w:pos="1760"/>
              <w:tab w:val="right" w:leader="dot" w:pos="9016"/>
            </w:tabs>
            <w:rPr>
              <w:rFonts w:eastAsiaTheme="minorEastAsia"/>
              <w:b/>
              <w:noProof/>
              <w:lang w:eastAsia="en-GB"/>
            </w:rPr>
          </w:pPr>
          <w:hyperlink w:anchor="_Toc3287505" w:history="1">
            <w:r w:rsidR="00EC1E7B" w:rsidRPr="00D044F2">
              <w:rPr>
                <w:rStyle w:val="Hyperlink"/>
                <w:b/>
                <w:noProof/>
              </w:rPr>
              <w:t>2.2.2.3.</w:t>
            </w:r>
            <w:r w:rsidR="00EC1E7B" w:rsidRPr="00D044F2">
              <w:rPr>
                <w:rFonts w:eastAsiaTheme="minorEastAsia"/>
                <w:b/>
                <w:noProof/>
                <w:lang w:eastAsia="en-GB"/>
              </w:rPr>
              <w:tab/>
            </w:r>
            <w:r w:rsidR="00EC1E7B" w:rsidRPr="00D044F2">
              <w:rPr>
                <w:rStyle w:val="Hyperlink"/>
                <w:b/>
                <w:noProof/>
              </w:rPr>
              <w:t>Download: Crosstab</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_Toc3287505 \h </w:instrText>
            </w:r>
            <w:r w:rsidR="00EC1E7B" w:rsidRPr="00D044F2">
              <w:rPr>
                <w:b/>
                <w:noProof/>
                <w:webHidden/>
              </w:rPr>
            </w:r>
            <w:r w:rsidR="00EC1E7B" w:rsidRPr="00D044F2">
              <w:rPr>
                <w:b/>
                <w:noProof/>
                <w:webHidden/>
              </w:rPr>
              <w:fldChar w:fldCharType="separate"/>
            </w:r>
            <w:r w:rsidR="001E106F">
              <w:rPr>
                <w:b/>
                <w:noProof/>
                <w:webHidden/>
              </w:rPr>
              <w:t>16</w:t>
            </w:r>
            <w:r w:rsidR="00EC1E7B" w:rsidRPr="00D044F2">
              <w:rPr>
                <w:b/>
                <w:noProof/>
                <w:webHidden/>
              </w:rPr>
              <w:fldChar w:fldCharType="end"/>
            </w:r>
          </w:hyperlink>
        </w:p>
        <w:p w:rsidR="00EC1E7B" w:rsidRPr="00D044F2" w:rsidRDefault="00BB5C2B">
          <w:pPr>
            <w:pStyle w:val="TOC4"/>
            <w:tabs>
              <w:tab w:val="left" w:pos="1760"/>
              <w:tab w:val="right" w:leader="dot" w:pos="9016"/>
            </w:tabs>
            <w:rPr>
              <w:rFonts w:eastAsiaTheme="minorEastAsia"/>
              <w:b/>
              <w:noProof/>
              <w:lang w:eastAsia="en-GB"/>
            </w:rPr>
          </w:pPr>
          <w:hyperlink w:anchor="_Toc3287506" w:history="1">
            <w:r w:rsidR="00EC1E7B" w:rsidRPr="00D044F2">
              <w:rPr>
                <w:rStyle w:val="Hyperlink"/>
                <w:b/>
                <w:noProof/>
              </w:rPr>
              <w:t>2.2.2.4.</w:t>
            </w:r>
            <w:r w:rsidR="00EC1E7B" w:rsidRPr="00D044F2">
              <w:rPr>
                <w:rFonts w:eastAsiaTheme="minorEastAsia"/>
                <w:b/>
                <w:noProof/>
                <w:lang w:eastAsia="en-GB"/>
              </w:rPr>
              <w:tab/>
            </w:r>
            <w:r w:rsidR="00EC1E7B" w:rsidRPr="00D044F2">
              <w:rPr>
                <w:rStyle w:val="Hyperlink"/>
                <w:b/>
                <w:noProof/>
              </w:rPr>
              <w:t>Download: PDF</w:t>
            </w:r>
            <w:r w:rsidR="00EC1E7B" w:rsidRPr="00D044F2">
              <w:rPr>
                <w:b/>
                <w:noProof/>
                <w:webHidden/>
              </w:rPr>
              <w:tab/>
            </w:r>
            <w:r w:rsidR="00EC1E7B" w:rsidRPr="00D044F2">
              <w:rPr>
                <w:b/>
                <w:noProof/>
                <w:webHidden/>
              </w:rPr>
              <w:fldChar w:fldCharType="begin"/>
            </w:r>
            <w:r w:rsidR="00EC1E7B" w:rsidRPr="00D044F2">
              <w:rPr>
                <w:b/>
                <w:noProof/>
                <w:webHidden/>
              </w:rPr>
              <w:instrText xml:space="preserve"> PAGEREF _Toc3287506 \h </w:instrText>
            </w:r>
            <w:r w:rsidR="00EC1E7B" w:rsidRPr="00D044F2">
              <w:rPr>
                <w:b/>
                <w:noProof/>
                <w:webHidden/>
              </w:rPr>
            </w:r>
            <w:r w:rsidR="00EC1E7B" w:rsidRPr="00D044F2">
              <w:rPr>
                <w:b/>
                <w:noProof/>
                <w:webHidden/>
              </w:rPr>
              <w:fldChar w:fldCharType="separate"/>
            </w:r>
            <w:r w:rsidR="001E106F">
              <w:rPr>
                <w:b/>
                <w:noProof/>
                <w:webHidden/>
              </w:rPr>
              <w:t>16</w:t>
            </w:r>
            <w:r w:rsidR="00EC1E7B" w:rsidRPr="00D044F2">
              <w:rPr>
                <w:b/>
                <w:noProof/>
                <w:webHidden/>
              </w:rPr>
              <w:fldChar w:fldCharType="end"/>
            </w:r>
          </w:hyperlink>
        </w:p>
        <w:p w:rsidR="00EC1E7B" w:rsidRPr="00D044F2" w:rsidRDefault="00BB5C2B">
          <w:pPr>
            <w:pStyle w:val="TOC3"/>
            <w:rPr>
              <w:rFonts w:eastAsiaTheme="minorEastAsia"/>
              <w:lang w:eastAsia="en-GB"/>
            </w:rPr>
          </w:pPr>
          <w:hyperlink w:anchor="_Toc3287507" w:history="1">
            <w:r w:rsidR="00EC1E7B" w:rsidRPr="00D044F2">
              <w:rPr>
                <w:rStyle w:val="Hyperlink"/>
              </w:rPr>
              <w:t>2.2.3.</w:t>
            </w:r>
            <w:r w:rsidR="00EC1E7B" w:rsidRPr="00D044F2">
              <w:rPr>
                <w:rFonts w:eastAsiaTheme="minorEastAsia"/>
                <w:lang w:eastAsia="en-GB"/>
              </w:rPr>
              <w:tab/>
            </w:r>
            <w:r w:rsidR="00EC1E7B" w:rsidRPr="00D044F2">
              <w:rPr>
                <w:rStyle w:val="Hyperlink"/>
              </w:rPr>
              <w:t>Comments</w:t>
            </w:r>
            <w:r w:rsidR="00EC1E7B" w:rsidRPr="00D044F2">
              <w:rPr>
                <w:webHidden/>
              </w:rPr>
              <w:tab/>
            </w:r>
            <w:r w:rsidR="00EC1E7B" w:rsidRPr="00D044F2">
              <w:rPr>
                <w:webHidden/>
              </w:rPr>
              <w:fldChar w:fldCharType="begin"/>
            </w:r>
            <w:r w:rsidR="00EC1E7B" w:rsidRPr="00D044F2">
              <w:rPr>
                <w:webHidden/>
              </w:rPr>
              <w:instrText xml:space="preserve"> PAGEREF _Toc3287507 \h </w:instrText>
            </w:r>
            <w:r w:rsidR="00EC1E7B" w:rsidRPr="00D044F2">
              <w:rPr>
                <w:webHidden/>
              </w:rPr>
            </w:r>
            <w:r w:rsidR="00EC1E7B" w:rsidRPr="00D044F2">
              <w:rPr>
                <w:webHidden/>
              </w:rPr>
              <w:fldChar w:fldCharType="separate"/>
            </w:r>
            <w:r w:rsidR="001E106F">
              <w:rPr>
                <w:webHidden/>
              </w:rPr>
              <w:t>17</w:t>
            </w:r>
            <w:r w:rsidR="00EC1E7B" w:rsidRPr="00D044F2">
              <w:rPr>
                <w:webHidden/>
              </w:rPr>
              <w:fldChar w:fldCharType="end"/>
            </w:r>
          </w:hyperlink>
        </w:p>
        <w:p w:rsidR="00C66E2E" w:rsidRPr="00D044F2" w:rsidRDefault="00790D17">
          <w:pPr>
            <w:rPr>
              <w:b/>
            </w:rPr>
          </w:pPr>
          <w:r w:rsidRPr="00D044F2">
            <w:rPr>
              <w:b/>
            </w:rPr>
            <w:fldChar w:fldCharType="end"/>
          </w:r>
        </w:p>
      </w:sdtContent>
    </w:sdt>
    <w:p w:rsidR="00C66E2E" w:rsidRDefault="00C66E2E">
      <w:pPr>
        <w:rPr>
          <w:rFonts w:asciiTheme="majorHAnsi" w:eastAsiaTheme="majorEastAsia" w:hAnsiTheme="majorHAnsi" w:cstheme="majorBidi"/>
          <w:b/>
          <w:color w:val="2E74B5" w:themeColor="accent1" w:themeShade="BF"/>
          <w:sz w:val="32"/>
          <w:szCs w:val="32"/>
        </w:rPr>
      </w:pPr>
      <w:r>
        <w:rPr>
          <w:b/>
        </w:rPr>
        <w:br w:type="page"/>
      </w:r>
    </w:p>
    <w:p w:rsidR="00C66E2E" w:rsidRPr="00373BAC" w:rsidRDefault="00C66E2E" w:rsidP="00D1708A">
      <w:pPr>
        <w:pStyle w:val="Heading1"/>
        <w:numPr>
          <w:ilvl w:val="0"/>
          <w:numId w:val="4"/>
        </w:numPr>
        <w:ind w:left="567" w:hanging="567"/>
        <w:rPr>
          <w:b/>
          <w:color w:val="0070C0"/>
        </w:rPr>
      </w:pPr>
      <w:bookmarkStart w:id="1" w:name="_Toc3287487"/>
      <w:r w:rsidRPr="00373BAC">
        <w:rPr>
          <w:b/>
          <w:color w:val="0070C0"/>
        </w:rPr>
        <w:lastRenderedPageBreak/>
        <w:t xml:space="preserve">Accessing Tableau and Careers Network </w:t>
      </w:r>
      <w:bookmarkEnd w:id="0"/>
      <w:r w:rsidR="00870818" w:rsidRPr="00373BAC">
        <w:rPr>
          <w:b/>
          <w:color w:val="0070C0"/>
        </w:rPr>
        <w:t>Data</w:t>
      </w:r>
      <w:bookmarkEnd w:id="1"/>
    </w:p>
    <w:p w:rsidR="00C66E2E" w:rsidRDefault="00C66E2E" w:rsidP="00C66E2E">
      <w:r>
        <w:t>Tableau Server is accessible on any web browser.</w:t>
      </w:r>
    </w:p>
    <w:p w:rsidR="00C66E2E" w:rsidRDefault="00C66E2E" w:rsidP="00C66E2E">
      <w:r>
        <w:t xml:space="preserve">Type </w:t>
      </w:r>
      <w:r w:rsidRPr="00640AAF">
        <w:rPr>
          <w:color w:val="C00000"/>
        </w:rPr>
        <w:t>tableau.bham.ac.uk</w:t>
      </w:r>
      <w:r>
        <w:t xml:space="preserve"> into the URL bar.</w:t>
      </w:r>
    </w:p>
    <w:p w:rsidR="00C66E2E" w:rsidRDefault="00C66E2E" w:rsidP="00C66E2E">
      <w:r>
        <w:t xml:space="preserve">This should automatically connect you to the various </w:t>
      </w:r>
      <w:r w:rsidRPr="00B473B7">
        <w:rPr>
          <w:b/>
        </w:rPr>
        <w:t>Projects</w:t>
      </w:r>
      <w:r w:rsidR="001058CA">
        <w:t xml:space="preserve"> that is accessible </w:t>
      </w:r>
      <w:proofErr w:type="gramStart"/>
      <w:r w:rsidR="00EC1E7B">
        <w:t xml:space="preserve">in </w:t>
      </w:r>
      <w:r>
        <w:t xml:space="preserve"> your</w:t>
      </w:r>
      <w:proofErr w:type="gramEnd"/>
      <w:r>
        <w:t xml:space="preserve"> account.  If you are not automatically connected then type in your </w:t>
      </w:r>
      <w:proofErr w:type="spellStart"/>
      <w:r>
        <w:t>UoB</w:t>
      </w:r>
      <w:proofErr w:type="spellEnd"/>
      <w:r>
        <w:t xml:space="preserve"> login credentials and </w:t>
      </w:r>
      <w:r w:rsidRPr="00BB762D">
        <w:rPr>
          <w:b/>
        </w:rPr>
        <w:t>‘Sign In’</w:t>
      </w:r>
      <w:r>
        <w:rPr>
          <w:b/>
        </w:rPr>
        <w:t>.</w:t>
      </w:r>
    </w:p>
    <w:p w:rsidR="00C66E2E" w:rsidRDefault="00C66E2E" w:rsidP="00C66E2E">
      <w:r w:rsidRPr="00BB762D">
        <w:rPr>
          <w:noProof/>
          <w:lang w:eastAsia="en-GB"/>
        </w:rPr>
        <w:drawing>
          <wp:inline distT="0" distB="0" distL="0" distR="0" wp14:anchorId="74C0B598" wp14:editId="2003741E">
            <wp:extent cx="5731510" cy="24288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28875"/>
                    </a:xfrm>
                    <a:prstGeom prst="rect">
                      <a:avLst/>
                    </a:prstGeom>
                  </pic:spPr>
                </pic:pic>
              </a:graphicData>
            </a:graphic>
          </wp:inline>
        </w:drawing>
      </w:r>
    </w:p>
    <w:p w:rsidR="00C66E2E" w:rsidRPr="00373BAC" w:rsidRDefault="00C66E2E" w:rsidP="00D1708A">
      <w:pPr>
        <w:pStyle w:val="Heading2"/>
        <w:numPr>
          <w:ilvl w:val="1"/>
          <w:numId w:val="4"/>
        </w:numPr>
        <w:ind w:left="567" w:hanging="567"/>
        <w:rPr>
          <w:b/>
          <w:color w:val="0070C0"/>
        </w:rPr>
      </w:pPr>
      <w:bookmarkStart w:id="2" w:name="_Toc516049428"/>
      <w:bookmarkStart w:id="3" w:name="_Toc3287488"/>
      <w:r w:rsidRPr="00373BAC">
        <w:rPr>
          <w:b/>
          <w:color w:val="0070C0"/>
        </w:rPr>
        <w:t>Projects Page</w:t>
      </w:r>
      <w:bookmarkEnd w:id="2"/>
      <w:bookmarkEnd w:id="3"/>
    </w:p>
    <w:p w:rsidR="00C66E2E" w:rsidRDefault="00C66E2E" w:rsidP="00C66E2E">
      <w:r>
        <w:t>All Projects are in alphabetical order.</w:t>
      </w:r>
    </w:p>
    <w:p w:rsidR="00C66E2E" w:rsidRDefault="00C66E2E" w:rsidP="00C66E2E">
      <w:r>
        <w:t xml:space="preserve">Click the Project book </w:t>
      </w:r>
      <w:r w:rsidRPr="00DB7009">
        <w:rPr>
          <w:b/>
        </w:rPr>
        <w:t>‘</w:t>
      </w:r>
      <w:r>
        <w:rPr>
          <w:b/>
        </w:rPr>
        <w:t xml:space="preserve">Careers Network’ </w:t>
      </w:r>
      <w:r>
        <w:t xml:space="preserve">to gain access to Careers Network related </w:t>
      </w:r>
      <w:r w:rsidRPr="00BB762D">
        <w:rPr>
          <w:b/>
        </w:rPr>
        <w:t>Workbooks</w:t>
      </w:r>
      <w:r>
        <w:t>.</w:t>
      </w:r>
    </w:p>
    <w:p w:rsidR="00C66E2E" w:rsidRDefault="00C66E2E" w:rsidP="00C66E2E">
      <w:r w:rsidRPr="00DB7009">
        <w:rPr>
          <w:noProof/>
          <w:lang w:eastAsia="en-GB"/>
        </w:rPr>
        <w:drawing>
          <wp:inline distT="0" distB="0" distL="0" distR="0" wp14:anchorId="3F8A6BF4" wp14:editId="3C5C4D4D">
            <wp:extent cx="5731510" cy="29362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36240"/>
                    </a:xfrm>
                    <a:prstGeom prst="rect">
                      <a:avLst/>
                    </a:prstGeom>
                  </pic:spPr>
                </pic:pic>
              </a:graphicData>
            </a:graphic>
          </wp:inline>
        </w:drawing>
      </w:r>
    </w:p>
    <w:p w:rsidR="00790D17" w:rsidRDefault="00790D17">
      <w:bookmarkStart w:id="4" w:name="_Toc516049429"/>
      <w:r>
        <w:br w:type="page"/>
      </w:r>
    </w:p>
    <w:p w:rsidR="00790D17" w:rsidRPr="00373BAC" w:rsidRDefault="00790D17" w:rsidP="00D1708A">
      <w:pPr>
        <w:pStyle w:val="Heading2"/>
        <w:numPr>
          <w:ilvl w:val="1"/>
          <w:numId w:val="4"/>
        </w:numPr>
        <w:ind w:left="567" w:hanging="567"/>
        <w:rPr>
          <w:b/>
          <w:color w:val="0070C0"/>
        </w:rPr>
      </w:pPr>
      <w:bookmarkStart w:id="5" w:name="_Toc3287489"/>
      <w:bookmarkEnd w:id="4"/>
      <w:r w:rsidRPr="00373BAC">
        <w:rPr>
          <w:b/>
          <w:color w:val="0070C0"/>
        </w:rPr>
        <w:lastRenderedPageBreak/>
        <w:t>Workbooks Page</w:t>
      </w:r>
      <w:bookmarkEnd w:id="5"/>
    </w:p>
    <w:p w:rsidR="00C66E2E" w:rsidRDefault="00C66E2E" w:rsidP="00C66E2E">
      <w:r>
        <w:t>A Workbook contains various Views (worksheets and dashboards) that ha</w:t>
      </w:r>
      <w:r w:rsidR="001058CA">
        <w:t>ve</w:t>
      </w:r>
      <w:r>
        <w:t xml:space="preserve"> been designed by the administrator.</w:t>
      </w:r>
    </w:p>
    <w:p w:rsidR="00C66E2E" w:rsidRDefault="00C66E2E" w:rsidP="00C66E2E">
      <w:r>
        <w:t>Click on a Workbook to see its dashboards and worksheets.</w:t>
      </w:r>
    </w:p>
    <w:p w:rsidR="00C66E2E" w:rsidRDefault="00C66E2E" w:rsidP="00C66E2E">
      <w:r w:rsidRPr="00C87004">
        <w:rPr>
          <w:noProof/>
          <w:lang w:eastAsia="en-GB"/>
        </w:rPr>
        <w:drawing>
          <wp:inline distT="0" distB="0" distL="0" distR="0" wp14:anchorId="3C0E5EC3" wp14:editId="0E5625E0">
            <wp:extent cx="5731510" cy="27793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79395"/>
                    </a:xfrm>
                    <a:prstGeom prst="rect">
                      <a:avLst/>
                    </a:prstGeom>
                  </pic:spPr>
                </pic:pic>
              </a:graphicData>
            </a:graphic>
          </wp:inline>
        </w:drawing>
      </w:r>
    </w:p>
    <w:p w:rsidR="00C66E2E" w:rsidRDefault="00EC1E7B" w:rsidP="00C66E2E">
      <w:r>
        <w:t>Some of the Workbooks include:</w:t>
      </w:r>
    </w:p>
    <w:p w:rsidR="00C66E2E" w:rsidRDefault="00C66E2E" w:rsidP="00D1708A">
      <w:pPr>
        <w:pStyle w:val="ListParagraph"/>
        <w:numPr>
          <w:ilvl w:val="0"/>
          <w:numId w:val="1"/>
        </w:numPr>
      </w:pPr>
      <w:r w:rsidRPr="005811C8">
        <w:rPr>
          <w:b/>
        </w:rPr>
        <w:t>Career Registration</w:t>
      </w:r>
      <w:r>
        <w:t xml:space="preserve"> - Contains various Views relating to all 3 questions: Career Stage, Sector Interests and Work Experience.  Users are able to use the filters available to drill into the data to see data at various levels, e.g. College, School, Department, Category A, etc.</w:t>
      </w:r>
    </w:p>
    <w:p w:rsidR="00C66E2E" w:rsidRDefault="00C66E2E" w:rsidP="00C66E2E">
      <w:pPr>
        <w:pStyle w:val="ListParagraph"/>
        <w:ind w:left="767"/>
      </w:pPr>
    </w:p>
    <w:p w:rsidR="00C66E2E" w:rsidRDefault="00C66E2E" w:rsidP="00C66E2E">
      <w:pPr>
        <w:pStyle w:val="ListParagraph"/>
        <w:ind w:left="767"/>
      </w:pPr>
      <w:r>
        <w:t>Views have been designed to monitor engagement in the current academic year for each career stage.  These Views are particularly useful to determine engagement for priority groups, i.e. Category A.</w:t>
      </w:r>
    </w:p>
    <w:p w:rsidR="00C66E2E" w:rsidRDefault="00C66E2E" w:rsidP="00C66E2E">
      <w:pPr>
        <w:pStyle w:val="ListParagraph"/>
        <w:ind w:left="767"/>
      </w:pPr>
    </w:p>
    <w:p w:rsidR="00C66E2E" w:rsidRDefault="00C66E2E" w:rsidP="00C66E2E">
      <w:pPr>
        <w:pStyle w:val="ListParagraph"/>
        <w:ind w:left="767"/>
      </w:pPr>
      <w:r>
        <w:t>Users can also export lists of students on selections made.  Emails and telephone numbers will also be included allowing users to target groups.</w:t>
      </w:r>
    </w:p>
    <w:p w:rsidR="00C66E2E" w:rsidRDefault="00C66E2E" w:rsidP="00C66E2E">
      <w:pPr>
        <w:pStyle w:val="ListParagraph"/>
        <w:ind w:left="767"/>
      </w:pPr>
    </w:p>
    <w:p w:rsidR="00C66E2E" w:rsidRPr="00C5307D" w:rsidRDefault="00C66E2E" w:rsidP="00C66E2E">
      <w:pPr>
        <w:pStyle w:val="ListParagraph"/>
        <w:ind w:left="767"/>
        <w:rPr>
          <w:color w:val="000000" w:themeColor="text1"/>
        </w:rPr>
      </w:pPr>
    </w:p>
    <w:p w:rsidR="00C66E2E" w:rsidRDefault="00C66E2E" w:rsidP="00D1708A">
      <w:pPr>
        <w:pStyle w:val="ListParagraph"/>
        <w:numPr>
          <w:ilvl w:val="0"/>
          <w:numId w:val="1"/>
        </w:numPr>
      </w:pPr>
      <w:r w:rsidRPr="00495CAE">
        <w:rPr>
          <w:b/>
        </w:rPr>
        <w:t>Appointments and Events Engagement</w:t>
      </w:r>
      <w:r>
        <w:t xml:space="preserve"> – Contains various dashboard Views that either show </w:t>
      </w:r>
      <w:r w:rsidR="00D645C0">
        <w:t xml:space="preserve">no. </w:t>
      </w:r>
      <w:r>
        <w:t xml:space="preserve">attendances or </w:t>
      </w:r>
      <w:r w:rsidR="00D645C0">
        <w:t xml:space="preserve">no. </w:t>
      </w:r>
      <w:r>
        <w:t>students engaged for the appointments and events we deliver.</w:t>
      </w:r>
    </w:p>
    <w:p w:rsidR="00C66E2E" w:rsidRDefault="00C66E2E" w:rsidP="00C66E2E">
      <w:pPr>
        <w:pStyle w:val="ListParagraph"/>
        <w:ind w:left="767"/>
        <w:rPr>
          <w:b/>
        </w:rPr>
      </w:pPr>
    </w:p>
    <w:p w:rsidR="00C66E2E" w:rsidRDefault="00C66E2E" w:rsidP="00C66E2E">
      <w:pPr>
        <w:pStyle w:val="ListParagraph"/>
        <w:ind w:left="767"/>
      </w:pPr>
      <w:r>
        <w:t>Appointments and Events data has been joined to allow users to see total students engaged rather than look at engagement at each level</w:t>
      </w:r>
    </w:p>
    <w:p w:rsidR="00C66E2E" w:rsidRDefault="00C66E2E" w:rsidP="00C66E2E">
      <w:pPr>
        <w:pStyle w:val="ListParagraph"/>
        <w:ind w:left="767"/>
      </w:pPr>
    </w:p>
    <w:p w:rsidR="00C66E2E" w:rsidRDefault="00C66E2E" w:rsidP="00C66E2E">
      <w:pPr>
        <w:pStyle w:val="ListParagraph"/>
        <w:ind w:left="767"/>
      </w:pPr>
      <w:r>
        <w:t xml:space="preserve">Some </w:t>
      </w:r>
      <w:r w:rsidR="001058CA">
        <w:t>V</w:t>
      </w:r>
      <w:r>
        <w:t>iews have also been designed to allow users to see the trend for the last five years.</w:t>
      </w:r>
    </w:p>
    <w:p w:rsidR="00C66E2E" w:rsidRDefault="00C66E2E" w:rsidP="00C66E2E">
      <w:pPr>
        <w:pStyle w:val="ListParagraph"/>
        <w:ind w:left="767"/>
        <w:rPr>
          <w:b/>
        </w:rPr>
      </w:pPr>
    </w:p>
    <w:p w:rsidR="00C66E2E" w:rsidRDefault="00C66E2E" w:rsidP="00C66E2E">
      <w:pPr>
        <w:pStyle w:val="ListParagraph"/>
        <w:ind w:left="767"/>
      </w:pPr>
    </w:p>
    <w:p w:rsidR="00C66E2E" w:rsidRDefault="00C66E2E" w:rsidP="00D1708A">
      <w:pPr>
        <w:pStyle w:val="ListParagraph"/>
        <w:numPr>
          <w:ilvl w:val="0"/>
          <w:numId w:val="1"/>
        </w:numPr>
      </w:pPr>
      <w:proofErr w:type="spellStart"/>
      <w:r w:rsidRPr="00DF1ACB">
        <w:rPr>
          <w:b/>
        </w:rPr>
        <w:t>Verint</w:t>
      </w:r>
      <w:proofErr w:type="spellEnd"/>
      <w:r>
        <w:t xml:space="preserve"> – Contains Views allowing users to see both </w:t>
      </w:r>
      <w:r w:rsidR="00D645C0">
        <w:t xml:space="preserve">no. </w:t>
      </w:r>
      <w:r>
        <w:t xml:space="preserve">correspondence for queries and the </w:t>
      </w:r>
      <w:r w:rsidR="00D645C0">
        <w:t xml:space="preserve">no. </w:t>
      </w:r>
      <w:r>
        <w:t>students with enquiries.</w:t>
      </w:r>
    </w:p>
    <w:p w:rsidR="00C66E2E" w:rsidRDefault="00C66E2E" w:rsidP="00C66E2E">
      <w:pPr>
        <w:pStyle w:val="ListParagraph"/>
        <w:ind w:left="767"/>
      </w:pPr>
    </w:p>
    <w:p w:rsidR="00C66E2E" w:rsidRDefault="00C66E2E" w:rsidP="00C66E2E">
      <w:pPr>
        <w:pStyle w:val="ListParagraph"/>
        <w:ind w:left="767"/>
      </w:pPr>
      <w:r>
        <w:t xml:space="preserve">Users can interact with the Views to see trends or breakdowns of selections made. </w:t>
      </w:r>
    </w:p>
    <w:p w:rsidR="00C66E2E" w:rsidRDefault="00C66E2E" w:rsidP="00C66E2E">
      <w:pPr>
        <w:pStyle w:val="ListParagraph"/>
        <w:ind w:left="767"/>
        <w:rPr>
          <w:b/>
        </w:rPr>
      </w:pPr>
    </w:p>
    <w:p w:rsidR="00C66E2E" w:rsidRDefault="00C66E2E" w:rsidP="00C66E2E">
      <w:pPr>
        <w:pStyle w:val="ListParagraph"/>
        <w:ind w:left="0"/>
      </w:pPr>
    </w:p>
    <w:p w:rsidR="00C66E2E" w:rsidRPr="008C5C1B" w:rsidRDefault="00C66E2E" w:rsidP="00C66E2E">
      <w:r>
        <w:t xml:space="preserve">The </w:t>
      </w:r>
      <w:r w:rsidRPr="001B7C96">
        <w:rPr>
          <w:b/>
        </w:rPr>
        <w:t>Views</w:t>
      </w:r>
      <w:r>
        <w:t xml:space="preserve"> tab takes you to all the various dashboards that are held within the </w:t>
      </w:r>
      <w:r w:rsidRPr="001B7C96">
        <w:rPr>
          <w:b/>
        </w:rPr>
        <w:t>Project</w:t>
      </w:r>
      <w:r>
        <w:t xml:space="preserve">.  Please note that once a Workbook has been selected, the </w:t>
      </w:r>
      <w:r w:rsidRPr="001B7C96">
        <w:rPr>
          <w:b/>
        </w:rPr>
        <w:t>Views</w:t>
      </w:r>
      <w:r>
        <w:t xml:space="preserve"> tab will only show those that are held within that </w:t>
      </w:r>
      <w:r w:rsidRPr="001B7C96">
        <w:rPr>
          <w:b/>
        </w:rPr>
        <w:t>Workbook</w:t>
      </w:r>
      <w:r>
        <w:rPr>
          <w:b/>
        </w:rPr>
        <w:t xml:space="preserve">.  </w:t>
      </w:r>
      <w:r>
        <w:t xml:space="preserve">It is recommended not to select the </w:t>
      </w:r>
      <w:r w:rsidRPr="008C5C1B">
        <w:rPr>
          <w:b/>
        </w:rPr>
        <w:t>Views</w:t>
      </w:r>
      <w:r>
        <w:t xml:space="preserve"> page from this screen. </w:t>
      </w:r>
    </w:p>
    <w:p w:rsidR="00C66E2E" w:rsidRDefault="00C66E2E" w:rsidP="00C66E2E">
      <w:pPr>
        <w:rPr>
          <w:b/>
        </w:rPr>
      </w:pPr>
    </w:p>
    <w:p w:rsidR="00C66E2E" w:rsidRDefault="00C66E2E" w:rsidP="00C66E2E">
      <w:r w:rsidRPr="00541BF2">
        <w:rPr>
          <w:b/>
        </w:rPr>
        <w:t xml:space="preserve">Tip: </w:t>
      </w:r>
      <w:r>
        <w:t xml:space="preserve">The </w:t>
      </w:r>
      <w:r w:rsidRPr="00862B43">
        <w:rPr>
          <w:b/>
        </w:rPr>
        <w:t>Navigation</w:t>
      </w:r>
      <w:r>
        <w:t xml:space="preserve"> bar allows the user to easily go back into a previous area that was selected prior to your current page.</w:t>
      </w:r>
    </w:p>
    <w:p w:rsidR="00C66E2E" w:rsidRDefault="00C66E2E" w:rsidP="00C66E2E">
      <w:r>
        <w:t>Click on a Workbook to see its dashboards and worksheets.</w:t>
      </w:r>
    </w:p>
    <w:p w:rsidR="00C66E2E" w:rsidRDefault="00C66E2E" w:rsidP="00C66E2E"/>
    <w:p w:rsidR="00C66E2E" w:rsidRPr="00373BAC" w:rsidRDefault="00C66E2E" w:rsidP="00D1708A">
      <w:pPr>
        <w:pStyle w:val="Heading2"/>
        <w:numPr>
          <w:ilvl w:val="1"/>
          <w:numId w:val="4"/>
        </w:numPr>
        <w:ind w:left="567" w:hanging="567"/>
        <w:rPr>
          <w:b/>
          <w:color w:val="0070C0"/>
        </w:rPr>
      </w:pPr>
      <w:bookmarkStart w:id="6" w:name="_Toc516049430"/>
      <w:bookmarkStart w:id="7" w:name="_Toc3287490"/>
      <w:r w:rsidRPr="00373BAC">
        <w:rPr>
          <w:b/>
          <w:color w:val="0070C0"/>
        </w:rPr>
        <w:t>The ‘Views’ page</w:t>
      </w:r>
      <w:bookmarkEnd w:id="6"/>
      <w:bookmarkEnd w:id="7"/>
    </w:p>
    <w:p w:rsidR="00C66E2E" w:rsidRDefault="00C66E2E" w:rsidP="00C66E2E">
      <w:r>
        <w:t>This page holds all dashboards and worksheets within the Workbook selected.</w:t>
      </w:r>
    </w:p>
    <w:p w:rsidR="00C66E2E" w:rsidRDefault="00C66E2E" w:rsidP="00C66E2E">
      <w:r>
        <w:t>Please note that the default order of the tiles (Views) is date the View was published to Tableau.</w:t>
      </w:r>
    </w:p>
    <w:p w:rsidR="00C66E2E" w:rsidRDefault="00C66E2E" w:rsidP="00C66E2E">
      <w:r w:rsidRPr="0005799D">
        <w:rPr>
          <w:noProof/>
          <w:lang w:eastAsia="en-GB"/>
        </w:rPr>
        <w:drawing>
          <wp:inline distT="0" distB="0" distL="0" distR="0" wp14:anchorId="19F7BD59" wp14:editId="5027B0EF">
            <wp:extent cx="5731510" cy="31432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43250"/>
                    </a:xfrm>
                    <a:prstGeom prst="rect">
                      <a:avLst/>
                    </a:prstGeom>
                  </pic:spPr>
                </pic:pic>
              </a:graphicData>
            </a:graphic>
          </wp:inline>
        </w:drawing>
      </w:r>
    </w:p>
    <w:p w:rsidR="00C66E2E" w:rsidRDefault="00C66E2E" w:rsidP="00C66E2E">
      <w:r>
        <w:t>Click on tile to open that dashboard or worksheet.</w:t>
      </w:r>
    </w:p>
    <w:p w:rsidR="00C66E2E" w:rsidRDefault="00C66E2E" w:rsidP="00C66E2E">
      <w:r w:rsidRPr="00651DC3">
        <w:rPr>
          <w:b/>
        </w:rPr>
        <w:t>Tip:</w:t>
      </w:r>
      <w:r>
        <w:t xml:space="preserve">  As Careers Network data is held on 3 Workbooks it is highly recommended to set frequently visited Views as favourites.  Favourites are accessible on any page within the </w:t>
      </w:r>
      <w:proofErr w:type="spellStart"/>
      <w:r>
        <w:t>UoB</w:t>
      </w:r>
      <w:proofErr w:type="spellEnd"/>
      <w:r>
        <w:t xml:space="preserve"> account by clicking on star located at the top right of the screen.</w:t>
      </w:r>
    </w:p>
    <w:p w:rsidR="00C66E2E" w:rsidRDefault="00C66E2E" w:rsidP="00C66E2E">
      <w:r>
        <w:t>Click on the star in the tile to toggle favourite</w:t>
      </w:r>
      <w:r w:rsidR="001058CA">
        <w:t>s</w:t>
      </w:r>
      <w:r>
        <w:t xml:space="preserve"> on and o</w:t>
      </w:r>
      <w:r w:rsidR="001058CA">
        <w:t>ff</w:t>
      </w:r>
      <w:r>
        <w:t>.  A gold star indicates that View as a favourite and will appear on the favourites list.</w:t>
      </w:r>
    </w:p>
    <w:p w:rsidR="00C66E2E" w:rsidRPr="00373BAC" w:rsidRDefault="00C66E2E" w:rsidP="00D1708A">
      <w:pPr>
        <w:pStyle w:val="Heading1"/>
        <w:numPr>
          <w:ilvl w:val="0"/>
          <w:numId w:val="4"/>
        </w:numPr>
        <w:ind w:left="567" w:hanging="567"/>
        <w:rPr>
          <w:b/>
          <w:color w:val="0070C0"/>
        </w:rPr>
      </w:pPr>
      <w:bookmarkStart w:id="8" w:name="_Toc516049431"/>
      <w:bookmarkStart w:id="9" w:name="_Toc3287491"/>
      <w:r w:rsidRPr="00373BAC">
        <w:rPr>
          <w:b/>
          <w:color w:val="0070C0"/>
        </w:rPr>
        <w:t>Using Dashboards and Workbooks</w:t>
      </w:r>
      <w:bookmarkEnd w:id="8"/>
      <w:bookmarkEnd w:id="9"/>
    </w:p>
    <w:p w:rsidR="00C66E2E" w:rsidRPr="00AB03DD" w:rsidRDefault="00C66E2E" w:rsidP="00C66E2E">
      <w:r>
        <w:t>A user will see a similar screen like the one shown below.</w:t>
      </w:r>
    </w:p>
    <w:p w:rsidR="00C66E2E" w:rsidRDefault="00C66E2E" w:rsidP="00C66E2E">
      <w:r w:rsidRPr="00F9742F">
        <w:rPr>
          <w:noProof/>
          <w:lang w:eastAsia="en-GB"/>
        </w:rPr>
        <w:lastRenderedPageBreak/>
        <w:drawing>
          <wp:inline distT="0" distB="0" distL="0" distR="0" wp14:anchorId="1DBBA41B" wp14:editId="42936D22">
            <wp:extent cx="5731510" cy="27412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41295"/>
                    </a:xfrm>
                    <a:prstGeom prst="rect">
                      <a:avLst/>
                    </a:prstGeom>
                  </pic:spPr>
                </pic:pic>
              </a:graphicData>
            </a:graphic>
          </wp:inline>
        </w:drawing>
      </w:r>
    </w:p>
    <w:p w:rsidR="00C66E2E" w:rsidRDefault="00C66E2E" w:rsidP="00C66E2E">
      <w:r>
        <w:t>This page will consist of the:</w:t>
      </w:r>
    </w:p>
    <w:p w:rsidR="00C66E2E" w:rsidRDefault="00C66E2E" w:rsidP="00D1708A">
      <w:pPr>
        <w:pStyle w:val="ListParagraph"/>
        <w:numPr>
          <w:ilvl w:val="0"/>
          <w:numId w:val="1"/>
        </w:numPr>
        <w:ind w:left="709" w:hanging="302"/>
      </w:pPr>
      <w:r w:rsidRPr="002D603B">
        <w:rPr>
          <w:b/>
        </w:rPr>
        <w:t>Data Pane</w:t>
      </w:r>
      <w:r>
        <w:t xml:space="preserve"> - where all tables and charts are displayed.  It may consist of one or many tiles.  The data pane may interact with many or no filters.</w:t>
      </w:r>
    </w:p>
    <w:p w:rsidR="00C66E2E" w:rsidRDefault="00C66E2E" w:rsidP="00C66E2E">
      <w:pPr>
        <w:pStyle w:val="ListParagraph"/>
        <w:ind w:left="709" w:hanging="302"/>
      </w:pPr>
    </w:p>
    <w:p w:rsidR="00C66E2E" w:rsidRDefault="00C66E2E" w:rsidP="00D1708A">
      <w:pPr>
        <w:pStyle w:val="ListParagraph"/>
        <w:numPr>
          <w:ilvl w:val="0"/>
          <w:numId w:val="1"/>
        </w:numPr>
        <w:ind w:left="709" w:hanging="302"/>
      </w:pPr>
      <w:r w:rsidRPr="002D603B">
        <w:rPr>
          <w:b/>
        </w:rPr>
        <w:t>Filter Pane</w:t>
      </w:r>
      <w:r>
        <w:t xml:space="preserve"> - Allows user to interact and drill into the data displayed.  Filters can be either dynamic or static.</w:t>
      </w:r>
    </w:p>
    <w:p w:rsidR="00C66E2E" w:rsidRDefault="00C66E2E" w:rsidP="00C66E2E">
      <w:pPr>
        <w:pStyle w:val="ListParagraph"/>
        <w:ind w:left="709" w:hanging="302"/>
      </w:pPr>
    </w:p>
    <w:p w:rsidR="00C66E2E" w:rsidRDefault="00C66E2E" w:rsidP="00C66E2E">
      <w:pPr>
        <w:pStyle w:val="ListParagraph"/>
        <w:ind w:left="709"/>
      </w:pPr>
      <w:r>
        <w:t>The chart’s legends is held in this pane.</w:t>
      </w:r>
    </w:p>
    <w:p w:rsidR="00C66E2E" w:rsidRDefault="00C66E2E" w:rsidP="00C66E2E">
      <w:pPr>
        <w:pStyle w:val="ListParagraph"/>
        <w:ind w:left="709"/>
      </w:pPr>
    </w:p>
    <w:p w:rsidR="00C66E2E" w:rsidRDefault="00C66E2E" w:rsidP="00D1708A">
      <w:pPr>
        <w:pStyle w:val="ListParagraph"/>
        <w:numPr>
          <w:ilvl w:val="0"/>
          <w:numId w:val="1"/>
        </w:numPr>
        <w:ind w:left="709" w:hanging="302"/>
      </w:pPr>
      <w:r w:rsidRPr="002D603B">
        <w:rPr>
          <w:b/>
        </w:rPr>
        <w:t>Views Tab</w:t>
      </w:r>
      <w:r>
        <w:t xml:space="preserve"> - All dashboards and worksheets that are in the selected Workbook are accessible here</w:t>
      </w:r>
    </w:p>
    <w:p w:rsidR="00C66E2E" w:rsidRDefault="00C66E2E" w:rsidP="00C66E2E">
      <w:pPr>
        <w:pStyle w:val="ListParagraph"/>
        <w:ind w:left="709" w:hanging="302"/>
      </w:pPr>
    </w:p>
    <w:p w:rsidR="00C66E2E" w:rsidRDefault="00C66E2E" w:rsidP="00D1708A">
      <w:pPr>
        <w:pStyle w:val="ListParagraph"/>
        <w:numPr>
          <w:ilvl w:val="0"/>
          <w:numId w:val="1"/>
        </w:numPr>
        <w:ind w:left="709" w:hanging="302"/>
      </w:pPr>
      <w:r w:rsidRPr="002D603B">
        <w:rPr>
          <w:b/>
        </w:rPr>
        <w:t>Options Toolbar</w:t>
      </w:r>
      <w:r>
        <w:t xml:space="preserve"> – There are various options available.  Some of the options ha</w:t>
      </w:r>
      <w:r w:rsidR="001058CA">
        <w:t>ve</w:t>
      </w:r>
      <w:r>
        <w:t xml:space="preserve"> no use but some are extremely useful, i.e. </w:t>
      </w:r>
    </w:p>
    <w:p w:rsidR="00C66E2E" w:rsidRDefault="00C66E2E" w:rsidP="00D1708A">
      <w:pPr>
        <w:pStyle w:val="ListParagraph"/>
        <w:numPr>
          <w:ilvl w:val="1"/>
          <w:numId w:val="1"/>
        </w:numPr>
      </w:pPr>
      <w:r w:rsidRPr="00C24227">
        <w:rPr>
          <w:b/>
        </w:rPr>
        <w:t>View</w:t>
      </w:r>
      <w:r>
        <w:t xml:space="preserve">: Allows the user to save filter selections that they have made that they can revert back to for future use.  Users can save many Views and have the ability to manage delete and make them public to other users. </w:t>
      </w:r>
    </w:p>
    <w:p w:rsidR="00C66E2E" w:rsidRPr="0037008A" w:rsidRDefault="00C66E2E" w:rsidP="00D1708A">
      <w:pPr>
        <w:pStyle w:val="ListParagraph"/>
        <w:numPr>
          <w:ilvl w:val="1"/>
          <w:numId w:val="1"/>
        </w:numPr>
      </w:pPr>
      <w:r w:rsidRPr="005D3F3C">
        <w:rPr>
          <w:b/>
        </w:rPr>
        <w:t>Share:</w:t>
      </w:r>
      <w:r>
        <w:t xml:space="preserve"> This function allows users to copy and paste the site URL to send to other users.  This will only be possible if staff have the permission to see the </w:t>
      </w:r>
      <w:r w:rsidRPr="005D3F3C">
        <w:rPr>
          <w:b/>
        </w:rPr>
        <w:t>Workbook</w:t>
      </w:r>
    </w:p>
    <w:p w:rsidR="00C66E2E" w:rsidRDefault="00C66E2E" w:rsidP="00D1708A">
      <w:pPr>
        <w:pStyle w:val="ListParagraph"/>
        <w:numPr>
          <w:ilvl w:val="1"/>
          <w:numId w:val="1"/>
        </w:numPr>
      </w:pPr>
      <w:r w:rsidRPr="0037008A">
        <w:rPr>
          <w:b/>
        </w:rPr>
        <w:t>Download</w:t>
      </w:r>
      <w:r>
        <w:t>: Allows the user to export data into Excel.  The user can also use this option to save to PDF or a .</w:t>
      </w:r>
      <w:proofErr w:type="spellStart"/>
      <w:r>
        <w:t>png</w:t>
      </w:r>
      <w:proofErr w:type="spellEnd"/>
      <w:r>
        <w:t xml:space="preserve"> image file for printing purposes</w:t>
      </w:r>
    </w:p>
    <w:p w:rsidR="00C66E2E" w:rsidRDefault="00C66E2E" w:rsidP="00D1708A">
      <w:pPr>
        <w:pStyle w:val="ListParagraph"/>
        <w:numPr>
          <w:ilvl w:val="1"/>
          <w:numId w:val="1"/>
        </w:numPr>
      </w:pPr>
      <w:r w:rsidRPr="005D3F3C">
        <w:rPr>
          <w:b/>
        </w:rPr>
        <w:t>Comments</w:t>
      </w:r>
      <w:r>
        <w:t>:  Users can leave comments on any View for other users to see.  Snapshots of the screen can also be pasted in the comments area.  Please note that comments in this View cannot be downloaded</w:t>
      </w:r>
    </w:p>
    <w:p w:rsidR="00C66E2E" w:rsidRPr="00F9742F" w:rsidRDefault="00C66E2E" w:rsidP="00C66E2E">
      <w:pPr>
        <w:ind w:left="47"/>
      </w:pPr>
      <w:r>
        <w:t xml:space="preserve">The remainder of Chapter 2 will provide a step by step guide in how to use this page.  What is displayed in the </w:t>
      </w:r>
      <w:r w:rsidRPr="00AA7D90">
        <w:rPr>
          <w:b/>
        </w:rPr>
        <w:t>Data Pane</w:t>
      </w:r>
      <w:r>
        <w:t xml:space="preserve"> will start at Chapter 3.</w:t>
      </w:r>
    </w:p>
    <w:p w:rsidR="00C66E2E" w:rsidRPr="00373BAC" w:rsidRDefault="00C66E2E" w:rsidP="00D1708A">
      <w:pPr>
        <w:pStyle w:val="Heading2"/>
        <w:numPr>
          <w:ilvl w:val="1"/>
          <w:numId w:val="4"/>
        </w:numPr>
        <w:ind w:left="567" w:hanging="567"/>
        <w:rPr>
          <w:b/>
          <w:color w:val="0070C0"/>
        </w:rPr>
      </w:pPr>
      <w:bookmarkStart w:id="10" w:name="_Toc516049432"/>
      <w:bookmarkStart w:id="11" w:name="_Toc3287492"/>
      <w:r w:rsidRPr="00373BAC">
        <w:rPr>
          <w:b/>
          <w:color w:val="0070C0"/>
        </w:rPr>
        <w:t>Filter Pane</w:t>
      </w:r>
      <w:bookmarkEnd w:id="10"/>
      <w:bookmarkEnd w:id="11"/>
    </w:p>
    <w:p w:rsidR="00C66E2E" w:rsidRDefault="00C66E2E" w:rsidP="00C66E2E">
      <w:r>
        <w:t>There are various filter types used in the various dashboards/ workbooks.  Below is a description of the majority of filters used.</w:t>
      </w:r>
    </w:p>
    <w:p w:rsidR="00C66E2E" w:rsidRPr="001B68A7" w:rsidRDefault="00C66E2E" w:rsidP="00D1708A">
      <w:pPr>
        <w:pStyle w:val="Heading3"/>
        <w:numPr>
          <w:ilvl w:val="2"/>
          <w:numId w:val="4"/>
        </w:numPr>
        <w:ind w:left="567" w:hanging="567"/>
        <w:rPr>
          <w:b/>
          <w:color w:val="0070C0"/>
        </w:rPr>
      </w:pPr>
      <w:bookmarkStart w:id="12" w:name="_Toc516049433"/>
      <w:bookmarkStart w:id="13" w:name="_Toc3287493"/>
      <w:r w:rsidRPr="001B68A7">
        <w:rPr>
          <w:b/>
          <w:color w:val="0070C0"/>
        </w:rPr>
        <w:lastRenderedPageBreak/>
        <w:t>Single Selection Radio Button</w:t>
      </w:r>
      <w:bookmarkEnd w:id="12"/>
      <w:bookmarkEnd w:id="13"/>
    </w:p>
    <w:p w:rsidR="00C66E2E" w:rsidRPr="003726F3" w:rsidRDefault="00C66E2E" w:rsidP="00C66E2E">
      <w:r w:rsidRPr="003726F3">
        <w:rPr>
          <w:noProof/>
          <w:lang w:eastAsia="en-GB"/>
        </w:rPr>
        <w:drawing>
          <wp:inline distT="0" distB="0" distL="0" distR="0" wp14:anchorId="2CCE9C93" wp14:editId="0D598A79">
            <wp:extent cx="1981477" cy="176237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1477" cy="1762371"/>
                    </a:xfrm>
                    <a:prstGeom prst="rect">
                      <a:avLst/>
                    </a:prstGeom>
                  </pic:spPr>
                </pic:pic>
              </a:graphicData>
            </a:graphic>
          </wp:inline>
        </w:drawing>
      </w:r>
    </w:p>
    <w:p w:rsidR="00C66E2E" w:rsidRDefault="00C66E2E" w:rsidP="00C66E2E">
      <w:r>
        <w:t>Allows the user to select one of the options that are available.  This filter is used on the workbooks/ dashboards that are designed to allow users to look at one group, e.g. data for one particular college.</w:t>
      </w:r>
    </w:p>
    <w:p w:rsidR="00C66E2E" w:rsidRPr="00373BAC" w:rsidRDefault="00C66E2E" w:rsidP="00D1708A">
      <w:pPr>
        <w:pStyle w:val="Heading3"/>
        <w:numPr>
          <w:ilvl w:val="2"/>
          <w:numId w:val="4"/>
        </w:numPr>
        <w:ind w:left="567" w:hanging="567"/>
        <w:rPr>
          <w:b/>
          <w:color w:val="0070C0"/>
        </w:rPr>
      </w:pPr>
      <w:bookmarkStart w:id="14" w:name="_Toc516049434"/>
      <w:bookmarkStart w:id="15" w:name="_Toc3287494"/>
      <w:r w:rsidRPr="00373BAC">
        <w:rPr>
          <w:b/>
          <w:color w:val="0070C0"/>
        </w:rPr>
        <w:t xml:space="preserve">Single Selection Drop </w:t>
      </w:r>
      <w:proofErr w:type="gramStart"/>
      <w:r w:rsidRPr="00373BAC">
        <w:rPr>
          <w:b/>
          <w:color w:val="0070C0"/>
        </w:rPr>
        <w:t>Down</w:t>
      </w:r>
      <w:proofErr w:type="gramEnd"/>
      <w:r w:rsidRPr="00373BAC">
        <w:rPr>
          <w:b/>
          <w:color w:val="0070C0"/>
        </w:rPr>
        <w:t xml:space="preserve"> List</w:t>
      </w:r>
      <w:bookmarkEnd w:id="14"/>
      <w:bookmarkEnd w:id="15"/>
    </w:p>
    <w:p w:rsidR="00C66E2E" w:rsidRDefault="00C66E2E" w:rsidP="00C66E2E">
      <w:r>
        <w:t>Some lists may be too large to use a Radio Button Single Selection filter.  In this case, a drop down list will be used.  Click on the drop down bar to show the available options and select your desired choice.</w:t>
      </w:r>
    </w:p>
    <w:p w:rsidR="00C66E2E" w:rsidRDefault="00C66E2E" w:rsidP="00C66E2E">
      <w:r>
        <w:rPr>
          <w:noProof/>
          <w:lang w:eastAsia="en-GB"/>
        </w:rPr>
        <mc:AlternateContent>
          <mc:Choice Requires="wps">
            <w:drawing>
              <wp:anchor distT="0" distB="0" distL="114300" distR="114300" simplePos="0" relativeHeight="251662336" behindDoc="0" locked="0" layoutInCell="1" allowOverlap="1" wp14:anchorId="3F21F9FB" wp14:editId="157FEA9A">
                <wp:simplePos x="0" y="0"/>
                <wp:positionH relativeFrom="column">
                  <wp:posOffset>35882</wp:posOffset>
                </wp:positionH>
                <wp:positionV relativeFrom="paragraph">
                  <wp:posOffset>1505585</wp:posOffset>
                </wp:positionV>
                <wp:extent cx="716508" cy="0"/>
                <wp:effectExtent l="0" t="38100" r="45720" b="38100"/>
                <wp:wrapNone/>
                <wp:docPr id="18" name="Straight Connector 18"/>
                <wp:cNvGraphicFramePr/>
                <a:graphic xmlns:a="http://schemas.openxmlformats.org/drawingml/2006/main">
                  <a:graphicData uri="http://schemas.microsoft.com/office/word/2010/wordprocessingShape">
                    <wps:wsp>
                      <wps:cNvCnPr/>
                      <wps:spPr>
                        <a:xfrm>
                          <a:off x="0" y="0"/>
                          <a:ext cx="716508"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00E8C22A" id="Straight Connector 1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5pt,118.55pt" to="59.2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" strokecolor="#002060" strokeweight="6pt">
                <v:stroke joinstyle="miter"/>
              </v:line>
            </w:pict>
          </mc:Fallback>
        </mc:AlternateContent>
      </w:r>
      <w:r>
        <w:rPr>
          <w:noProof/>
          <w:lang w:eastAsia="en-GB"/>
        </w:rPr>
        <mc:AlternateContent>
          <mc:Choice Requires="wps">
            <w:drawing>
              <wp:anchor distT="0" distB="0" distL="114300" distR="114300" simplePos="0" relativeHeight="251663360" behindDoc="0" locked="0" layoutInCell="1" allowOverlap="1" wp14:anchorId="6757D64F" wp14:editId="2FC56FAA">
                <wp:simplePos x="0" y="0"/>
                <wp:positionH relativeFrom="column">
                  <wp:posOffset>35882</wp:posOffset>
                </wp:positionH>
                <wp:positionV relativeFrom="paragraph">
                  <wp:posOffset>1669415</wp:posOffset>
                </wp:positionV>
                <wp:extent cx="716508" cy="0"/>
                <wp:effectExtent l="0" t="38100" r="45720" b="38100"/>
                <wp:wrapNone/>
                <wp:docPr id="19" name="Straight Connector 19"/>
                <wp:cNvGraphicFramePr/>
                <a:graphic xmlns:a="http://schemas.openxmlformats.org/drawingml/2006/main">
                  <a:graphicData uri="http://schemas.microsoft.com/office/word/2010/wordprocessingShape">
                    <wps:wsp>
                      <wps:cNvCnPr/>
                      <wps:spPr>
                        <a:xfrm>
                          <a:off x="0" y="0"/>
                          <a:ext cx="716508"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5F3204DF" id="Straight Connector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5pt,131.45pt" to="59.2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" strokecolor="#002060" strokeweight="6pt">
                <v:stroke joinstyle="miter"/>
              </v:line>
            </w:pict>
          </mc:Fallback>
        </mc:AlternateContent>
      </w:r>
      <w:r>
        <w:rPr>
          <w:noProof/>
          <w:lang w:eastAsia="en-GB"/>
        </w:rPr>
        <mc:AlternateContent>
          <mc:Choice Requires="wps">
            <w:drawing>
              <wp:anchor distT="0" distB="0" distL="114300" distR="114300" simplePos="0" relativeHeight="251664384" behindDoc="0" locked="0" layoutInCell="1" allowOverlap="1" wp14:anchorId="445993DD" wp14:editId="3B8A6D96">
                <wp:simplePos x="0" y="0"/>
                <wp:positionH relativeFrom="column">
                  <wp:posOffset>49899</wp:posOffset>
                </wp:positionH>
                <wp:positionV relativeFrom="paragraph">
                  <wp:posOffset>352937</wp:posOffset>
                </wp:positionV>
                <wp:extent cx="716508" cy="0"/>
                <wp:effectExtent l="0" t="38100" r="45720" b="38100"/>
                <wp:wrapNone/>
                <wp:docPr id="20" name="Straight Connector 20"/>
                <wp:cNvGraphicFramePr/>
                <a:graphic xmlns:a="http://schemas.openxmlformats.org/drawingml/2006/main">
                  <a:graphicData uri="http://schemas.microsoft.com/office/word/2010/wordprocessingShape">
                    <wps:wsp>
                      <wps:cNvCnPr/>
                      <wps:spPr>
                        <a:xfrm>
                          <a:off x="0" y="0"/>
                          <a:ext cx="716508"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2A04CC9" id="Straight Connector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95pt,27.8pt" to="60.3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" strokecolor="#002060" strokeweight="6pt">
                <v:stroke joinstyle="miter"/>
              </v:line>
            </w:pict>
          </mc:Fallback>
        </mc:AlternateContent>
      </w:r>
      <w:r>
        <w:rPr>
          <w:noProof/>
          <w:lang w:eastAsia="en-GB"/>
        </w:rPr>
        <mc:AlternateContent>
          <mc:Choice Requires="wps">
            <w:drawing>
              <wp:anchor distT="0" distB="0" distL="114300" distR="114300" simplePos="0" relativeHeight="251661312" behindDoc="0" locked="0" layoutInCell="1" allowOverlap="1" wp14:anchorId="489AE756" wp14:editId="79A9B1E5">
                <wp:simplePos x="0" y="0"/>
                <wp:positionH relativeFrom="column">
                  <wp:posOffset>35930</wp:posOffset>
                </wp:positionH>
                <wp:positionV relativeFrom="paragraph">
                  <wp:posOffset>1335405</wp:posOffset>
                </wp:positionV>
                <wp:extent cx="716508" cy="0"/>
                <wp:effectExtent l="0" t="38100" r="45720" b="38100"/>
                <wp:wrapNone/>
                <wp:docPr id="17" name="Straight Connector 17"/>
                <wp:cNvGraphicFramePr/>
                <a:graphic xmlns:a="http://schemas.openxmlformats.org/drawingml/2006/main">
                  <a:graphicData uri="http://schemas.microsoft.com/office/word/2010/wordprocessingShape">
                    <wps:wsp>
                      <wps:cNvCnPr/>
                      <wps:spPr>
                        <a:xfrm>
                          <a:off x="0" y="0"/>
                          <a:ext cx="716508"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4736CF68" id="Straight Connector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5pt,105.15pt" to="59.2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" strokecolor="#002060" strokeweight="6pt">
                <v:stroke joinstyle="miter"/>
              </v:line>
            </w:pict>
          </mc:Fallback>
        </mc:AlternateContent>
      </w:r>
      <w:r>
        <w:rPr>
          <w:noProof/>
          <w:lang w:eastAsia="en-GB"/>
        </w:rPr>
        <mc:AlternateContent>
          <mc:Choice Requires="wps">
            <w:drawing>
              <wp:anchor distT="0" distB="0" distL="114300" distR="114300" simplePos="0" relativeHeight="251660288" behindDoc="0" locked="0" layoutInCell="1" allowOverlap="1" wp14:anchorId="7E1A8E5B" wp14:editId="5BD4361D">
                <wp:simplePos x="0" y="0"/>
                <wp:positionH relativeFrom="column">
                  <wp:posOffset>35929</wp:posOffset>
                </wp:positionH>
                <wp:positionV relativeFrom="paragraph">
                  <wp:posOffset>1178560</wp:posOffset>
                </wp:positionV>
                <wp:extent cx="716508" cy="0"/>
                <wp:effectExtent l="0" t="38100" r="45720" b="38100"/>
                <wp:wrapNone/>
                <wp:docPr id="16" name="Straight Connector 16"/>
                <wp:cNvGraphicFramePr/>
                <a:graphic xmlns:a="http://schemas.openxmlformats.org/drawingml/2006/main">
                  <a:graphicData uri="http://schemas.microsoft.com/office/word/2010/wordprocessingShape">
                    <wps:wsp>
                      <wps:cNvCnPr/>
                      <wps:spPr>
                        <a:xfrm>
                          <a:off x="0" y="0"/>
                          <a:ext cx="716508"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6976D72C" id="Straight Connector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5pt,92.8pt" to="59.2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" strokecolor="#002060" strokeweight="6pt">
                <v:stroke joinstyle="miter"/>
              </v:line>
            </w:pict>
          </mc:Fallback>
        </mc:AlternateContent>
      </w:r>
      <w:r>
        <w:rPr>
          <w:noProof/>
          <w:lang w:eastAsia="en-GB"/>
        </w:rPr>
        <mc:AlternateContent>
          <mc:Choice Requires="wps">
            <w:drawing>
              <wp:anchor distT="0" distB="0" distL="114300" distR="114300" simplePos="0" relativeHeight="251659264" behindDoc="0" locked="0" layoutInCell="1" allowOverlap="1" wp14:anchorId="772CD684" wp14:editId="0E2E79F2">
                <wp:simplePos x="0" y="0"/>
                <wp:positionH relativeFrom="column">
                  <wp:posOffset>34119</wp:posOffset>
                </wp:positionH>
                <wp:positionV relativeFrom="paragraph">
                  <wp:posOffset>1026568</wp:posOffset>
                </wp:positionV>
                <wp:extent cx="716508" cy="0"/>
                <wp:effectExtent l="0" t="38100" r="45720" b="38100"/>
                <wp:wrapNone/>
                <wp:docPr id="15" name="Straight Connector 15"/>
                <wp:cNvGraphicFramePr/>
                <a:graphic xmlns:a="http://schemas.openxmlformats.org/drawingml/2006/main">
                  <a:graphicData uri="http://schemas.microsoft.com/office/word/2010/wordprocessingShape">
                    <wps:wsp>
                      <wps:cNvCnPr/>
                      <wps:spPr>
                        <a:xfrm>
                          <a:off x="0" y="0"/>
                          <a:ext cx="716508"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26DB038C" id="Straight Connector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80.85pt" to="59.1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" strokecolor="#002060" strokeweight="6pt">
                <v:stroke joinstyle="miter"/>
              </v:line>
            </w:pict>
          </mc:Fallback>
        </mc:AlternateContent>
      </w:r>
      <w:r w:rsidRPr="00D061C1">
        <w:rPr>
          <w:noProof/>
          <w:lang w:eastAsia="en-GB"/>
        </w:rPr>
        <w:drawing>
          <wp:inline distT="0" distB="0" distL="0" distR="0" wp14:anchorId="2808F349" wp14:editId="7A69FE19">
            <wp:extent cx="1467055" cy="17147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67055" cy="1714739"/>
                    </a:xfrm>
                    <a:prstGeom prst="rect">
                      <a:avLst/>
                    </a:prstGeom>
                  </pic:spPr>
                </pic:pic>
              </a:graphicData>
            </a:graphic>
          </wp:inline>
        </w:drawing>
      </w:r>
    </w:p>
    <w:p w:rsidR="00C66E2E" w:rsidRPr="00373BAC" w:rsidRDefault="00C66E2E" w:rsidP="00D1708A">
      <w:pPr>
        <w:pStyle w:val="Heading3"/>
        <w:numPr>
          <w:ilvl w:val="2"/>
          <w:numId w:val="4"/>
        </w:numPr>
        <w:ind w:left="567" w:hanging="567"/>
        <w:rPr>
          <w:b/>
          <w:color w:val="0070C0"/>
        </w:rPr>
      </w:pPr>
      <w:bookmarkStart w:id="16" w:name="_Toc516049435"/>
      <w:bookmarkStart w:id="17" w:name="_Toc3287495"/>
      <w:r w:rsidRPr="00373BAC">
        <w:rPr>
          <w:b/>
          <w:color w:val="0070C0"/>
        </w:rPr>
        <w:t xml:space="preserve">Multi Selection Drop </w:t>
      </w:r>
      <w:proofErr w:type="gramStart"/>
      <w:r w:rsidRPr="00373BAC">
        <w:rPr>
          <w:b/>
          <w:color w:val="0070C0"/>
        </w:rPr>
        <w:t>Down</w:t>
      </w:r>
      <w:proofErr w:type="gramEnd"/>
      <w:r w:rsidRPr="00373BAC">
        <w:rPr>
          <w:b/>
          <w:color w:val="0070C0"/>
        </w:rPr>
        <w:t xml:space="preserve"> List</w:t>
      </w:r>
      <w:bookmarkEnd w:id="16"/>
      <w:bookmarkEnd w:id="17"/>
    </w:p>
    <w:p w:rsidR="00C66E2E" w:rsidRDefault="00C66E2E" w:rsidP="00C66E2E">
      <w:r>
        <w:t>Very similar to the Single Selection Drop Down but user has the ability to select multiple options.  Click on the drop down bar to show the available options and click on the box to the left to toggle that selection on and off.</w:t>
      </w:r>
    </w:p>
    <w:p w:rsidR="00C66E2E" w:rsidRDefault="00C66E2E" w:rsidP="00C66E2E">
      <w:r w:rsidRPr="008E510B">
        <w:rPr>
          <w:noProof/>
          <w:lang w:eastAsia="en-GB"/>
        </w:rPr>
        <w:drawing>
          <wp:inline distT="0" distB="0" distL="0" distR="0" wp14:anchorId="4F460954" wp14:editId="4CE0CC48">
            <wp:extent cx="2371724" cy="182197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9184" cy="1827707"/>
                    </a:xfrm>
                    <a:prstGeom prst="rect">
                      <a:avLst/>
                    </a:prstGeom>
                  </pic:spPr>
                </pic:pic>
              </a:graphicData>
            </a:graphic>
          </wp:inline>
        </w:drawing>
      </w:r>
    </w:p>
    <w:p w:rsidR="00C66E2E" w:rsidRPr="00373BAC" w:rsidRDefault="00C66E2E" w:rsidP="00D1708A">
      <w:pPr>
        <w:pStyle w:val="Heading3"/>
        <w:numPr>
          <w:ilvl w:val="2"/>
          <w:numId w:val="4"/>
        </w:numPr>
        <w:ind w:left="567" w:hanging="567"/>
        <w:rPr>
          <w:b/>
          <w:color w:val="0070C0"/>
        </w:rPr>
      </w:pPr>
      <w:bookmarkStart w:id="18" w:name="_Toc516049436"/>
      <w:bookmarkStart w:id="19" w:name="_Toc3287496"/>
      <w:r w:rsidRPr="00373BAC">
        <w:rPr>
          <w:b/>
          <w:color w:val="0070C0"/>
        </w:rPr>
        <w:t>Date Range Selection</w:t>
      </w:r>
      <w:bookmarkEnd w:id="18"/>
      <w:bookmarkEnd w:id="19"/>
    </w:p>
    <w:p w:rsidR="00C66E2E" w:rsidRDefault="00C66E2E" w:rsidP="00C66E2E">
      <w:r w:rsidRPr="003726F3">
        <w:rPr>
          <w:noProof/>
          <w:lang w:eastAsia="en-GB"/>
        </w:rPr>
        <w:drawing>
          <wp:inline distT="0" distB="0" distL="0" distR="0" wp14:anchorId="6709CE28" wp14:editId="7E36B2DD">
            <wp:extent cx="1857634" cy="438211"/>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57634" cy="438211"/>
                    </a:xfrm>
                    <a:prstGeom prst="rect">
                      <a:avLst/>
                    </a:prstGeom>
                  </pic:spPr>
                </pic:pic>
              </a:graphicData>
            </a:graphic>
          </wp:inline>
        </w:drawing>
      </w:r>
    </w:p>
    <w:p w:rsidR="00C66E2E" w:rsidRDefault="00C66E2E" w:rsidP="00C66E2E">
      <w:r>
        <w:lastRenderedPageBreak/>
        <w:t>Allows user to select a date range.  Click on any of the two dates and a date picker will appear.</w:t>
      </w:r>
    </w:p>
    <w:p w:rsidR="00C66E2E" w:rsidRDefault="00C66E2E" w:rsidP="00C66E2E">
      <w:r>
        <w:rPr>
          <w:noProof/>
          <w:lang w:eastAsia="en-GB"/>
        </w:rPr>
        <mc:AlternateContent>
          <mc:Choice Requires="wps">
            <w:drawing>
              <wp:anchor distT="0" distB="0" distL="114300" distR="114300" simplePos="0" relativeHeight="251665408" behindDoc="0" locked="0" layoutInCell="1" allowOverlap="1" wp14:anchorId="1378BC6D" wp14:editId="19E16A0E">
                <wp:simplePos x="0" y="0"/>
                <wp:positionH relativeFrom="column">
                  <wp:posOffset>0</wp:posOffset>
                </wp:positionH>
                <wp:positionV relativeFrom="paragraph">
                  <wp:posOffset>147860</wp:posOffset>
                </wp:positionV>
                <wp:extent cx="941696" cy="163773"/>
                <wp:effectExtent l="0" t="0" r="11430" b="27305"/>
                <wp:wrapNone/>
                <wp:docPr id="22" name="Rectangle 22"/>
                <wp:cNvGraphicFramePr/>
                <a:graphic xmlns:a="http://schemas.openxmlformats.org/drawingml/2006/main">
                  <a:graphicData uri="http://schemas.microsoft.com/office/word/2010/wordprocessingShape">
                    <wps:wsp>
                      <wps:cNvSpPr/>
                      <wps:spPr>
                        <a:xfrm>
                          <a:off x="0" y="0"/>
                          <a:ext cx="941696" cy="1637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599A3276" id="Rectangle 22" o:spid="_x0000_s1026" style="position:absolute;margin-left:0;margin-top:11.65pt;width:74.15pt;height:12.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" filled="f" strokecolor="red" strokeweight="1pt"/>
            </w:pict>
          </mc:Fallback>
        </mc:AlternateContent>
      </w:r>
      <w:r w:rsidRPr="00C82C20">
        <w:rPr>
          <w:noProof/>
          <w:lang w:eastAsia="en-GB"/>
        </w:rPr>
        <w:drawing>
          <wp:inline distT="0" distB="0" distL="0" distR="0" wp14:anchorId="77AE675C" wp14:editId="78C0312D">
            <wp:extent cx="1914792" cy="1914792"/>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4792" cy="1914792"/>
                    </a:xfrm>
                    <a:prstGeom prst="rect">
                      <a:avLst/>
                    </a:prstGeom>
                  </pic:spPr>
                </pic:pic>
              </a:graphicData>
            </a:graphic>
          </wp:inline>
        </w:drawing>
      </w:r>
    </w:p>
    <w:p w:rsidR="00C66E2E" w:rsidRDefault="00C66E2E" w:rsidP="00C66E2E">
      <w:r>
        <w:t xml:space="preserve">You can scroll back and forth to find your desired date.  </w:t>
      </w:r>
    </w:p>
    <w:p w:rsidR="00C66E2E" w:rsidRDefault="00C66E2E" w:rsidP="00C66E2E">
      <w:r>
        <w:t>Alternatively, type in the date.</w:t>
      </w:r>
    </w:p>
    <w:p w:rsidR="00C66E2E" w:rsidRPr="00373BAC" w:rsidRDefault="00C66E2E" w:rsidP="00D1708A">
      <w:pPr>
        <w:pStyle w:val="Heading3"/>
        <w:numPr>
          <w:ilvl w:val="2"/>
          <w:numId w:val="4"/>
        </w:numPr>
        <w:ind w:left="567" w:hanging="567"/>
        <w:rPr>
          <w:b/>
          <w:color w:val="0070C0"/>
        </w:rPr>
      </w:pPr>
      <w:bookmarkStart w:id="20" w:name="_Toc516049437"/>
      <w:bookmarkStart w:id="21" w:name="_Toc3287497"/>
      <w:r w:rsidRPr="00373BAC">
        <w:rPr>
          <w:b/>
          <w:color w:val="0070C0"/>
        </w:rPr>
        <w:t>Dynamic Filters</w:t>
      </w:r>
      <w:bookmarkEnd w:id="20"/>
      <w:bookmarkEnd w:id="21"/>
    </w:p>
    <w:p w:rsidR="00C66E2E" w:rsidRDefault="00C66E2E" w:rsidP="00C66E2E">
      <w:r>
        <w:t xml:space="preserve">All filters that appear on any given View interact with each other.  Once a selection is made in one filter all others in the View will only show choices available that relate to the previous selection.  This allows users to drill down into the data with ease eliminating the need to see what data is available based on previous selections made.  The example below shows how we can refine our department options </w:t>
      </w:r>
      <w:r w:rsidR="001B68A7">
        <w:t>us</w:t>
      </w:r>
      <w:r>
        <w:t>ing both college and school level filters.</w:t>
      </w:r>
    </w:p>
    <w:p w:rsidR="00C66E2E" w:rsidRPr="00986CD4" w:rsidRDefault="00C66E2E" w:rsidP="00C66E2E">
      <w:r>
        <w:t>We can see at the default level that all departments are available for selection.  T</w:t>
      </w:r>
      <w:r w:rsidR="001B68A7">
        <w:t>his is an extensive list with</w:t>
      </w:r>
      <w:r>
        <w:t xml:space="preserve"> many options available.</w:t>
      </w:r>
    </w:p>
    <w:p w:rsidR="00C66E2E" w:rsidRDefault="00C66E2E" w:rsidP="00C66E2E"/>
    <w:p w:rsidR="00C66E2E" w:rsidRDefault="00C66E2E" w:rsidP="00C66E2E">
      <w:r w:rsidRPr="00D45214">
        <w:rPr>
          <w:noProof/>
          <w:lang w:eastAsia="en-GB"/>
        </w:rPr>
        <w:drawing>
          <wp:inline distT="0" distB="0" distL="0" distR="0" wp14:anchorId="002B75D3" wp14:editId="1E53D77A">
            <wp:extent cx="2115403" cy="319196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3403" cy="3234211"/>
                    </a:xfrm>
                    <a:prstGeom prst="rect">
                      <a:avLst/>
                    </a:prstGeom>
                  </pic:spPr>
                </pic:pic>
              </a:graphicData>
            </a:graphic>
          </wp:inline>
        </w:drawing>
      </w:r>
    </w:p>
    <w:p w:rsidR="00C66E2E" w:rsidRDefault="00C66E2E" w:rsidP="00C66E2E">
      <w:r>
        <w:t>Click the College drop down list and select to ensure that only one of the Colleges is selected.  CAL has been selected in this instance.</w:t>
      </w:r>
    </w:p>
    <w:p w:rsidR="00C66E2E" w:rsidRDefault="00C66E2E" w:rsidP="00C66E2E">
      <w:r w:rsidRPr="00164018">
        <w:rPr>
          <w:noProof/>
          <w:lang w:eastAsia="en-GB"/>
        </w:rPr>
        <w:lastRenderedPageBreak/>
        <w:drawing>
          <wp:inline distT="0" distB="0" distL="0" distR="0" wp14:anchorId="117E232A" wp14:editId="2F17BAD4">
            <wp:extent cx="1476581" cy="2143424"/>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76581" cy="2143424"/>
                    </a:xfrm>
                    <a:prstGeom prst="rect">
                      <a:avLst/>
                    </a:prstGeom>
                  </pic:spPr>
                </pic:pic>
              </a:graphicData>
            </a:graphic>
          </wp:inline>
        </w:drawing>
      </w:r>
    </w:p>
    <w:p w:rsidR="00C66E2E" w:rsidRDefault="00C66E2E" w:rsidP="00C66E2E">
      <w:r>
        <w:t>If we now look at t</w:t>
      </w:r>
      <w:r w:rsidR="001B68A7">
        <w:t xml:space="preserve">he Department filter we can see that the list has </w:t>
      </w:r>
      <w:r>
        <w:t>changed to show all departments for CAL.</w:t>
      </w:r>
    </w:p>
    <w:p w:rsidR="00C66E2E" w:rsidRDefault="00C66E2E" w:rsidP="00C66E2E">
      <w:r w:rsidRPr="009501AC">
        <w:rPr>
          <w:noProof/>
          <w:lang w:eastAsia="en-GB"/>
        </w:rPr>
        <w:drawing>
          <wp:inline distT="0" distB="0" distL="0" distR="0" wp14:anchorId="3C67362D" wp14:editId="5E962A0C">
            <wp:extent cx="2128520" cy="322769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4965" cy="3252633"/>
                    </a:xfrm>
                    <a:prstGeom prst="rect">
                      <a:avLst/>
                    </a:prstGeom>
                  </pic:spPr>
                </pic:pic>
              </a:graphicData>
            </a:graphic>
          </wp:inline>
        </w:drawing>
      </w:r>
    </w:p>
    <w:p w:rsidR="00C66E2E" w:rsidRDefault="00C66E2E" w:rsidP="00C66E2E">
      <w:r>
        <w:t>We are able to still refine this list further by using the School filter.</w:t>
      </w:r>
    </w:p>
    <w:p w:rsidR="00C66E2E" w:rsidRDefault="00C66E2E" w:rsidP="00C66E2E">
      <w:r w:rsidRPr="000B6916">
        <w:rPr>
          <w:noProof/>
          <w:lang w:eastAsia="en-GB"/>
        </w:rPr>
        <w:drawing>
          <wp:inline distT="0" distB="0" distL="0" distR="0" wp14:anchorId="41D7F60F" wp14:editId="15078647">
            <wp:extent cx="1886213" cy="166710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6213" cy="1667108"/>
                    </a:xfrm>
                    <a:prstGeom prst="rect">
                      <a:avLst/>
                    </a:prstGeom>
                  </pic:spPr>
                </pic:pic>
              </a:graphicData>
            </a:graphic>
          </wp:inline>
        </w:drawing>
      </w:r>
      <w:r>
        <w:t xml:space="preserve"> </w:t>
      </w:r>
    </w:p>
    <w:p w:rsidR="00C66E2E" w:rsidRDefault="00C66E2E" w:rsidP="00C66E2E">
      <w:r>
        <w:t>We can also see that the school list has been refin</w:t>
      </w:r>
      <w:r w:rsidR="001B68A7">
        <w:t xml:space="preserve">ed to only show those </w:t>
      </w:r>
      <w:r>
        <w:t>that exist within CAL.  If we select one of the school options, in this case ‘Phil, Theology and Religion’ then the user will only see departments that sit within that school.</w:t>
      </w:r>
    </w:p>
    <w:p w:rsidR="00C66E2E" w:rsidRDefault="00C66E2E" w:rsidP="00C66E2E">
      <w:r w:rsidRPr="00AA308A">
        <w:rPr>
          <w:noProof/>
          <w:lang w:eastAsia="en-GB"/>
        </w:rPr>
        <w:lastRenderedPageBreak/>
        <w:drawing>
          <wp:inline distT="0" distB="0" distL="0" distR="0" wp14:anchorId="5CB709B0" wp14:editId="74FB921B">
            <wp:extent cx="1609950" cy="1086002"/>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09950" cy="1086002"/>
                    </a:xfrm>
                    <a:prstGeom prst="rect">
                      <a:avLst/>
                    </a:prstGeom>
                  </pic:spPr>
                </pic:pic>
              </a:graphicData>
            </a:graphic>
          </wp:inline>
        </w:drawing>
      </w:r>
    </w:p>
    <w:p w:rsidR="00C66E2E" w:rsidRDefault="00C66E2E" w:rsidP="00C66E2E">
      <w:r>
        <w:t>This relation between filters also works on relationship between dates, etc.  Furthermore, dynamic filters work for various types of combinations, for e.g. if the first MDS appointment in the data source falls on  the 16</w:t>
      </w:r>
      <w:r w:rsidRPr="00830EC5">
        <w:rPr>
          <w:vertAlign w:val="superscript"/>
        </w:rPr>
        <w:t>th</w:t>
      </w:r>
      <w:r>
        <w:t xml:space="preserve"> June 2015 then the date range selection filter will show that date in the from area.</w:t>
      </w:r>
    </w:p>
    <w:p w:rsidR="00C66E2E" w:rsidRPr="00373BAC" w:rsidRDefault="00C66E2E" w:rsidP="00D1708A">
      <w:pPr>
        <w:pStyle w:val="Heading3"/>
        <w:numPr>
          <w:ilvl w:val="2"/>
          <w:numId w:val="4"/>
        </w:numPr>
        <w:ind w:left="567" w:hanging="567"/>
        <w:rPr>
          <w:b/>
          <w:color w:val="0070C0"/>
        </w:rPr>
      </w:pPr>
      <w:bookmarkStart w:id="22" w:name="_Toc516049438"/>
      <w:bookmarkStart w:id="23" w:name="_Toc3287498"/>
      <w:r w:rsidRPr="00373BAC">
        <w:rPr>
          <w:b/>
          <w:color w:val="0070C0"/>
        </w:rPr>
        <w:t>Managing Filters</w:t>
      </w:r>
      <w:bookmarkEnd w:id="22"/>
      <w:bookmarkEnd w:id="23"/>
    </w:p>
    <w:p w:rsidR="00C66E2E" w:rsidRDefault="00C66E2E" w:rsidP="00C66E2E">
      <w:r>
        <w:t>It is important for the user to ensure that they are managing the filters they have selected.  It is easy to forget that they may have one switched on and forgot to reset it before interrogating the data leading to incorrect being displayed and shared.  Therefore, it is critical that users are aware that filters are applied.  This can be identified by looking at what is displayed in the filter drop down box.</w:t>
      </w:r>
    </w:p>
    <w:p w:rsidR="00C66E2E" w:rsidRDefault="00C66E2E" w:rsidP="00C66E2E">
      <w:r w:rsidRPr="008B3951">
        <w:rPr>
          <w:noProof/>
          <w:lang w:eastAsia="en-GB"/>
        </w:rPr>
        <w:drawing>
          <wp:inline distT="0" distB="0" distL="0" distR="0" wp14:anchorId="72210899" wp14:editId="7853B9E8">
            <wp:extent cx="1467055" cy="4382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7055" cy="438211"/>
                    </a:xfrm>
                    <a:prstGeom prst="rect">
                      <a:avLst/>
                    </a:prstGeom>
                  </pic:spPr>
                </pic:pic>
              </a:graphicData>
            </a:graphic>
          </wp:inline>
        </w:drawing>
      </w:r>
    </w:p>
    <w:p w:rsidR="00C66E2E" w:rsidRDefault="00C66E2E" w:rsidP="00C66E2E">
      <w:r>
        <w:t>‘All’ appearing in the drop down box represents all available options have been selected.  This should be your default position before drilling into the data again.</w:t>
      </w:r>
    </w:p>
    <w:p w:rsidR="00C66E2E" w:rsidRDefault="00C66E2E" w:rsidP="00C66E2E">
      <w:r w:rsidRPr="008B3951">
        <w:rPr>
          <w:noProof/>
          <w:lang w:eastAsia="en-GB"/>
        </w:rPr>
        <w:drawing>
          <wp:inline distT="0" distB="0" distL="0" distR="0" wp14:anchorId="3F1001E0" wp14:editId="6424CD4F">
            <wp:extent cx="1457528" cy="419158"/>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7528" cy="419158"/>
                    </a:xfrm>
                    <a:prstGeom prst="rect">
                      <a:avLst/>
                    </a:prstGeom>
                  </pic:spPr>
                </pic:pic>
              </a:graphicData>
            </a:graphic>
          </wp:inline>
        </w:drawing>
      </w:r>
    </w:p>
    <w:p w:rsidR="00C66E2E" w:rsidRDefault="00C66E2E" w:rsidP="00C66E2E">
      <w:r>
        <w:t>A value appearing in the drop down list represents that that choice has been selected.</w:t>
      </w:r>
    </w:p>
    <w:p w:rsidR="00C66E2E" w:rsidRDefault="00C66E2E" w:rsidP="00C66E2E">
      <w:r w:rsidRPr="00E10D05">
        <w:rPr>
          <w:noProof/>
          <w:lang w:eastAsia="en-GB"/>
        </w:rPr>
        <w:drawing>
          <wp:inline distT="0" distB="0" distL="0" distR="0" wp14:anchorId="72E52EDB" wp14:editId="5D437B9F">
            <wp:extent cx="1476581" cy="438211"/>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6581" cy="438211"/>
                    </a:xfrm>
                    <a:prstGeom prst="rect">
                      <a:avLst/>
                    </a:prstGeom>
                  </pic:spPr>
                </pic:pic>
              </a:graphicData>
            </a:graphic>
          </wp:inline>
        </w:drawing>
      </w:r>
    </w:p>
    <w:p w:rsidR="00C66E2E" w:rsidRDefault="00C66E2E" w:rsidP="00C66E2E">
      <w:r>
        <w:t>If ‘Multiple Values’ is displayed in the drop down box then some, not all, choices has been selected.</w:t>
      </w:r>
    </w:p>
    <w:p w:rsidR="00C66E2E" w:rsidRPr="00B86297" w:rsidRDefault="00C66E2E" w:rsidP="00C66E2E">
      <w:r w:rsidRPr="00E10D05">
        <w:rPr>
          <w:noProof/>
          <w:lang w:eastAsia="en-GB"/>
        </w:rPr>
        <w:drawing>
          <wp:inline distT="0" distB="0" distL="0" distR="0" wp14:anchorId="00EA6A8B" wp14:editId="3C05F990">
            <wp:extent cx="1409897" cy="3810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9897" cy="381053"/>
                    </a:xfrm>
                    <a:prstGeom prst="rect">
                      <a:avLst/>
                    </a:prstGeom>
                  </pic:spPr>
                </pic:pic>
              </a:graphicData>
            </a:graphic>
          </wp:inline>
        </w:drawing>
      </w:r>
    </w:p>
    <w:p w:rsidR="00C66E2E" w:rsidRDefault="00C66E2E" w:rsidP="00C66E2E">
      <w:r>
        <w:t>This represents that no option(s) have been selected.  When this is the case then it is likely that the Data Pane is empty.</w:t>
      </w:r>
    </w:p>
    <w:p w:rsidR="00C66E2E" w:rsidRPr="00373BAC" w:rsidRDefault="00C66E2E" w:rsidP="00D1708A">
      <w:pPr>
        <w:pStyle w:val="Heading3"/>
        <w:numPr>
          <w:ilvl w:val="2"/>
          <w:numId w:val="4"/>
        </w:numPr>
        <w:ind w:left="567" w:hanging="567"/>
        <w:rPr>
          <w:b/>
          <w:color w:val="0070C0"/>
        </w:rPr>
      </w:pPr>
      <w:bookmarkStart w:id="24" w:name="_Toc516049439"/>
      <w:bookmarkStart w:id="25" w:name="_Toc3287499"/>
      <w:r w:rsidRPr="00373BAC">
        <w:rPr>
          <w:b/>
          <w:color w:val="0070C0"/>
        </w:rPr>
        <w:t>Resetting Filters</w:t>
      </w:r>
      <w:bookmarkEnd w:id="24"/>
      <w:bookmarkEnd w:id="25"/>
    </w:p>
    <w:p w:rsidR="00C66E2E" w:rsidRDefault="00C66E2E" w:rsidP="00C66E2E">
      <w:r w:rsidRPr="00E10D05">
        <w:rPr>
          <w:noProof/>
          <w:lang w:eastAsia="en-GB"/>
        </w:rPr>
        <w:drawing>
          <wp:inline distT="0" distB="0" distL="0" distR="0" wp14:anchorId="4C43E374" wp14:editId="6379ABC9">
            <wp:extent cx="228632" cy="2286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32" cy="228632"/>
                    </a:xfrm>
                    <a:prstGeom prst="rect">
                      <a:avLst/>
                    </a:prstGeom>
                  </pic:spPr>
                </pic:pic>
              </a:graphicData>
            </a:graphic>
          </wp:inline>
        </w:drawing>
      </w:r>
    </w:p>
    <w:p w:rsidR="00C66E2E" w:rsidRDefault="00C66E2E" w:rsidP="00C66E2E">
      <w:r>
        <w:t>If the above sign appears when hovering over of the filter boxes it means a filter has been applied.  User can click this button to reset the filter.</w:t>
      </w:r>
    </w:p>
    <w:p w:rsidR="00C66E2E" w:rsidRDefault="00C66E2E" w:rsidP="00C66E2E">
      <w:r w:rsidRPr="00E43DA1">
        <w:rPr>
          <w:b/>
        </w:rPr>
        <w:t>Please note</w:t>
      </w:r>
      <w:r w:rsidR="001B68A7">
        <w:t xml:space="preserve"> that </w:t>
      </w:r>
      <w:r>
        <w:t xml:space="preserve">there is no option to reset all </w:t>
      </w:r>
      <w:r w:rsidR="00EC1E7B">
        <w:t>filters</w:t>
      </w:r>
      <w:r>
        <w:t>.</w:t>
      </w:r>
    </w:p>
    <w:p w:rsidR="00C66E2E" w:rsidRDefault="00C66E2E" w:rsidP="00C66E2E"/>
    <w:p w:rsidR="00C66E2E" w:rsidRPr="00373BAC" w:rsidRDefault="00C66E2E" w:rsidP="00D1708A">
      <w:pPr>
        <w:pStyle w:val="Heading2"/>
        <w:numPr>
          <w:ilvl w:val="1"/>
          <w:numId w:val="4"/>
        </w:numPr>
        <w:ind w:left="567" w:hanging="567"/>
        <w:rPr>
          <w:b/>
          <w:color w:val="0070C0"/>
        </w:rPr>
      </w:pPr>
      <w:bookmarkStart w:id="26" w:name="_Toc516049440"/>
      <w:bookmarkStart w:id="27" w:name="_Toc3287500"/>
      <w:r w:rsidRPr="00373BAC">
        <w:rPr>
          <w:b/>
          <w:color w:val="0070C0"/>
        </w:rPr>
        <w:lastRenderedPageBreak/>
        <w:t>Options Toolbar</w:t>
      </w:r>
      <w:bookmarkEnd w:id="26"/>
      <w:bookmarkEnd w:id="27"/>
    </w:p>
    <w:p w:rsidR="00C66E2E" w:rsidRDefault="00C66E2E" w:rsidP="00C66E2E">
      <w:r>
        <w:t>Users will likely interact with the Options Toolbar just as much as they will Filter Pane for the reasons mentioned on page 6.  We will take you through each of these options and their uses.</w:t>
      </w:r>
    </w:p>
    <w:p w:rsidR="00C66E2E" w:rsidRPr="00373BAC" w:rsidRDefault="00C66E2E" w:rsidP="00D1708A">
      <w:pPr>
        <w:pStyle w:val="Heading3"/>
        <w:numPr>
          <w:ilvl w:val="2"/>
          <w:numId w:val="4"/>
        </w:numPr>
        <w:ind w:left="567" w:hanging="567"/>
        <w:rPr>
          <w:b/>
          <w:color w:val="0070C0"/>
        </w:rPr>
      </w:pPr>
      <w:bookmarkStart w:id="28" w:name="_Toc516049441"/>
      <w:bookmarkStart w:id="29" w:name="_Toc3287501"/>
      <w:r w:rsidRPr="00373BAC">
        <w:rPr>
          <w:b/>
          <w:color w:val="0070C0"/>
        </w:rPr>
        <w:t>View</w:t>
      </w:r>
      <w:bookmarkEnd w:id="28"/>
      <w:bookmarkEnd w:id="29"/>
    </w:p>
    <w:p w:rsidR="00C66E2E" w:rsidRDefault="00C66E2E" w:rsidP="00C66E2E">
      <w:r>
        <w:t xml:space="preserve">This function will be extremely important for all users.  The CN Tableau Workbooks are designed for all CN staff but is more than likely that each user will only be interested in a few specific areas, e.g. data for a particular college.  So, rather than keep interacting with the filters each time you log in to see the same View, the user is able to save it and then select it any time they wish.  </w:t>
      </w:r>
    </w:p>
    <w:p w:rsidR="00C66E2E" w:rsidRDefault="00C66E2E" w:rsidP="00C66E2E">
      <w:r>
        <w:t xml:space="preserve">To do this, click on the </w:t>
      </w:r>
      <w:r w:rsidRPr="002721EF">
        <w:rPr>
          <w:b/>
        </w:rPr>
        <w:t>View: Original</w:t>
      </w:r>
      <w:r>
        <w:t xml:space="preserve"> button on the </w:t>
      </w:r>
      <w:r w:rsidRPr="002721EF">
        <w:rPr>
          <w:b/>
        </w:rPr>
        <w:t>Options Toolbar</w:t>
      </w:r>
      <w:r>
        <w:t>.</w:t>
      </w:r>
    </w:p>
    <w:p w:rsidR="00C66E2E" w:rsidRDefault="00C66E2E" w:rsidP="00C66E2E">
      <w:r w:rsidRPr="002721EF">
        <w:rPr>
          <w:noProof/>
          <w:lang w:eastAsia="en-GB"/>
        </w:rPr>
        <w:drawing>
          <wp:inline distT="0" distB="0" distL="0" distR="0" wp14:anchorId="4DC02545" wp14:editId="5F62AD71">
            <wp:extent cx="5731510" cy="2950845"/>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950845"/>
                    </a:xfrm>
                    <a:prstGeom prst="rect">
                      <a:avLst/>
                    </a:prstGeom>
                  </pic:spPr>
                </pic:pic>
              </a:graphicData>
            </a:graphic>
          </wp:inline>
        </w:drawing>
      </w:r>
    </w:p>
    <w:p w:rsidR="00C66E2E" w:rsidRDefault="00C66E2E" w:rsidP="00C66E2E">
      <w:r>
        <w:t xml:space="preserve">A window will now open in the middle of the screen.  </w:t>
      </w:r>
    </w:p>
    <w:p w:rsidR="00C66E2E" w:rsidRDefault="00C66E2E" w:rsidP="00C66E2E">
      <w:r w:rsidRPr="002721EF">
        <w:rPr>
          <w:noProof/>
          <w:lang w:eastAsia="en-GB"/>
        </w:rPr>
        <w:drawing>
          <wp:inline distT="0" distB="0" distL="0" distR="0" wp14:anchorId="67A4BF09" wp14:editId="3641A731">
            <wp:extent cx="3953427" cy="3057952"/>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53427" cy="3057952"/>
                    </a:xfrm>
                    <a:prstGeom prst="rect">
                      <a:avLst/>
                    </a:prstGeom>
                  </pic:spPr>
                </pic:pic>
              </a:graphicData>
            </a:graphic>
          </wp:inline>
        </w:drawing>
      </w:r>
    </w:p>
    <w:p w:rsidR="00C66E2E" w:rsidRDefault="00C66E2E" w:rsidP="00C66E2E">
      <w:r>
        <w:t xml:space="preserve">Type the title that you would like this </w:t>
      </w:r>
      <w:r w:rsidRPr="002721EF">
        <w:rPr>
          <w:b/>
        </w:rPr>
        <w:t>View</w:t>
      </w:r>
      <w:r>
        <w:t xml:space="preserve"> to have.</w:t>
      </w:r>
    </w:p>
    <w:p w:rsidR="00C66E2E" w:rsidRDefault="00C66E2E" w:rsidP="00C66E2E">
      <w:r w:rsidRPr="00370559">
        <w:rPr>
          <w:noProof/>
          <w:lang w:eastAsia="en-GB"/>
        </w:rPr>
        <w:lastRenderedPageBreak/>
        <w:drawing>
          <wp:inline distT="0" distB="0" distL="0" distR="0" wp14:anchorId="0FB7E45C" wp14:editId="1CC063EF">
            <wp:extent cx="4039164" cy="1133633"/>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39164" cy="1133633"/>
                    </a:xfrm>
                    <a:prstGeom prst="rect">
                      <a:avLst/>
                    </a:prstGeom>
                  </pic:spPr>
                </pic:pic>
              </a:graphicData>
            </a:graphic>
          </wp:inline>
        </w:drawing>
      </w:r>
      <w:r w:rsidRPr="00370559">
        <w:t xml:space="preserve"> </w:t>
      </w:r>
    </w:p>
    <w:p w:rsidR="00C66E2E" w:rsidRDefault="00C66E2E" w:rsidP="00C66E2E">
      <w:r>
        <w:t>You also have the option to:</w:t>
      </w:r>
    </w:p>
    <w:p w:rsidR="00C66E2E" w:rsidRPr="00370559" w:rsidRDefault="00C66E2E" w:rsidP="00D1708A">
      <w:pPr>
        <w:pStyle w:val="ListParagraph"/>
        <w:numPr>
          <w:ilvl w:val="0"/>
          <w:numId w:val="2"/>
        </w:numPr>
        <w:ind w:left="709" w:hanging="283"/>
        <w:rPr>
          <w:b/>
        </w:rPr>
      </w:pPr>
      <w:r w:rsidRPr="00370559">
        <w:rPr>
          <w:b/>
        </w:rPr>
        <w:t>Make it my default</w:t>
      </w:r>
      <w:r>
        <w:rPr>
          <w:b/>
        </w:rPr>
        <w:t xml:space="preserve">: </w:t>
      </w:r>
      <w:r>
        <w:t>this allows this View to be the default the next time you access this sheet.</w:t>
      </w:r>
    </w:p>
    <w:p w:rsidR="00C66E2E" w:rsidRPr="00370559" w:rsidRDefault="00C66E2E" w:rsidP="00D1708A">
      <w:pPr>
        <w:pStyle w:val="ListParagraph"/>
        <w:numPr>
          <w:ilvl w:val="0"/>
          <w:numId w:val="2"/>
        </w:numPr>
        <w:ind w:left="709" w:hanging="283"/>
        <w:rPr>
          <w:b/>
        </w:rPr>
      </w:pPr>
      <w:r>
        <w:rPr>
          <w:b/>
        </w:rPr>
        <w:t xml:space="preserve">Make it public: </w:t>
      </w:r>
      <w:r>
        <w:t>this creates a view that all users are able to select.  This is not recommended as we have many Tableau users in CN and could create an extensive list of Views that all CN staff will see.</w:t>
      </w:r>
    </w:p>
    <w:p w:rsidR="00C66E2E" w:rsidRDefault="00C66E2E" w:rsidP="00C66E2E">
      <w:r>
        <w:t>Click Save when title and selection is done.</w:t>
      </w:r>
    </w:p>
    <w:p w:rsidR="00C66E2E" w:rsidRDefault="00C66E2E" w:rsidP="00C66E2E">
      <w:r>
        <w:t>Once a View has been saved</w:t>
      </w:r>
      <w:r w:rsidR="001B68A7">
        <w:t xml:space="preserve"> the name of the title will </w:t>
      </w:r>
      <w:r>
        <w:t>appear on the Options Toolbar</w:t>
      </w:r>
    </w:p>
    <w:p w:rsidR="00C66E2E" w:rsidRDefault="00C66E2E" w:rsidP="00C66E2E">
      <w:pPr>
        <w:rPr>
          <w:b/>
        </w:rPr>
      </w:pPr>
      <w:r w:rsidRPr="000B0524">
        <w:rPr>
          <w:b/>
          <w:noProof/>
          <w:lang w:eastAsia="en-GB"/>
        </w:rPr>
        <w:drawing>
          <wp:inline distT="0" distB="0" distL="0" distR="0" wp14:anchorId="1BC67861" wp14:editId="2804EFB1">
            <wp:extent cx="5731510" cy="200152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001520"/>
                    </a:xfrm>
                    <a:prstGeom prst="rect">
                      <a:avLst/>
                    </a:prstGeom>
                  </pic:spPr>
                </pic:pic>
              </a:graphicData>
            </a:graphic>
          </wp:inline>
        </w:drawing>
      </w:r>
      <w:r w:rsidRPr="000B0524">
        <w:rPr>
          <w:b/>
        </w:rPr>
        <w:t xml:space="preserve"> </w:t>
      </w:r>
    </w:p>
    <w:p w:rsidR="00C66E2E" w:rsidRDefault="00C66E2E" w:rsidP="00C66E2E">
      <w:r>
        <w:t xml:space="preserve">Saved </w:t>
      </w:r>
      <w:r w:rsidRPr="000B0524">
        <w:rPr>
          <w:b/>
        </w:rPr>
        <w:t>Views</w:t>
      </w:r>
      <w:r>
        <w:rPr>
          <w:b/>
        </w:rPr>
        <w:t xml:space="preserve"> </w:t>
      </w:r>
      <w:r>
        <w:t xml:space="preserve">can be deleted or renamed by selecting the </w:t>
      </w:r>
      <w:r w:rsidRPr="000B0524">
        <w:rPr>
          <w:b/>
        </w:rPr>
        <w:t>View</w:t>
      </w:r>
      <w:r>
        <w:t xml:space="preserve"> button again.  </w:t>
      </w:r>
    </w:p>
    <w:p w:rsidR="00C66E2E" w:rsidRDefault="00C66E2E" w:rsidP="00C66E2E">
      <w:r>
        <w:t>This will open up the same window but with a few slight changes.</w:t>
      </w:r>
    </w:p>
    <w:p w:rsidR="00C66E2E" w:rsidRDefault="00C66E2E" w:rsidP="00C66E2E">
      <w:r w:rsidRPr="001B5619">
        <w:rPr>
          <w:noProof/>
          <w:lang w:eastAsia="en-GB"/>
        </w:rPr>
        <w:drawing>
          <wp:inline distT="0" distB="0" distL="0" distR="0" wp14:anchorId="606C1398" wp14:editId="2D389433">
            <wp:extent cx="4020111" cy="30103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20111" cy="3010320"/>
                    </a:xfrm>
                    <a:prstGeom prst="rect">
                      <a:avLst/>
                    </a:prstGeom>
                  </pic:spPr>
                </pic:pic>
              </a:graphicData>
            </a:graphic>
          </wp:inline>
        </w:drawing>
      </w:r>
    </w:p>
    <w:p w:rsidR="00C66E2E" w:rsidRDefault="00C66E2E" w:rsidP="00C66E2E">
      <w:r>
        <w:lastRenderedPageBreak/>
        <w:t xml:space="preserve">Ensure the View you wish to delete or rename and click on </w:t>
      </w:r>
      <w:r w:rsidRPr="001B5619">
        <w:rPr>
          <w:b/>
        </w:rPr>
        <w:t>‘Manage’</w:t>
      </w:r>
      <w:r>
        <w:t>.</w:t>
      </w:r>
    </w:p>
    <w:p w:rsidR="00C66E2E" w:rsidRDefault="00C66E2E" w:rsidP="00C66E2E">
      <w:r w:rsidRPr="00DB63B7">
        <w:rPr>
          <w:noProof/>
          <w:lang w:eastAsia="en-GB"/>
        </w:rPr>
        <w:drawing>
          <wp:inline distT="0" distB="0" distL="0" distR="0" wp14:anchorId="6E9A242B" wp14:editId="2A6A75F1">
            <wp:extent cx="4010585" cy="3038899"/>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10585" cy="3038899"/>
                    </a:xfrm>
                    <a:prstGeom prst="rect">
                      <a:avLst/>
                    </a:prstGeom>
                  </pic:spPr>
                </pic:pic>
              </a:graphicData>
            </a:graphic>
          </wp:inline>
        </w:drawing>
      </w:r>
    </w:p>
    <w:p w:rsidR="00C66E2E" w:rsidRDefault="00C66E2E" w:rsidP="00C66E2E">
      <w:r>
        <w:t>The saved Views will now show three icons that will appears to the right.  Select whatever choice you wish and follow the instructions:</w:t>
      </w:r>
    </w:p>
    <w:p w:rsidR="00C66E2E" w:rsidRDefault="00C66E2E" w:rsidP="00D1708A">
      <w:pPr>
        <w:pStyle w:val="ListParagraph"/>
        <w:numPr>
          <w:ilvl w:val="0"/>
          <w:numId w:val="3"/>
        </w:numPr>
      </w:pPr>
      <w:r>
        <w:t>A text field appears to rename the View</w:t>
      </w:r>
    </w:p>
    <w:p w:rsidR="00C66E2E" w:rsidRDefault="00C66E2E" w:rsidP="00D1708A">
      <w:pPr>
        <w:pStyle w:val="ListParagraph"/>
        <w:numPr>
          <w:ilvl w:val="0"/>
          <w:numId w:val="3"/>
        </w:numPr>
      </w:pPr>
      <w:r>
        <w:t>A deletion validation appears to Delete</w:t>
      </w:r>
    </w:p>
    <w:p w:rsidR="00C66E2E" w:rsidRDefault="00C66E2E" w:rsidP="00D1708A">
      <w:pPr>
        <w:pStyle w:val="ListParagraph"/>
        <w:numPr>
          <w:ilvl w:val="0"/>
          <w:numId w:val="3"/>
        </w:numPr>
      </w:pPr>
      <w:r>
        <w:t>Toggle the eye icon on/ off to make it public or private.</w:t>
      </w:r>
    </w:p>
    <w:p w:rsidR="00C66E2E" w:rsidRPr="00373BAC" w:rsidRDefault="00C66E2E" w:rsidP="00D1708A">
      <w:pPr>
        <w:pStyle w:val="Heading3"/>
        <w:numPr>
          <w:ilvl w:val="2"/>
          <w:numId w:val="4"/>
        </w:numPr>
        <w:ind w:left="567" w:hanging="567"/>
        <w:rPr>
          <w:b/>
          <w:color w:val="0070C0"/>
        </w:rPr>
      </w:pPr>
      <w:bookmarkStart w:id="30" w:name="_Toc516049442"/>
      <w:bookmarkStart w:id="31" w:name="_Toc3287502"/>
      <w:r w:rsidRPr="00373BAC">
        <w:rPr>
          <w:b/>
          <w:color w:val="0070C0"/>
        </w:rPr>
        <w:t>Download</w:t>
      </w:r>
      <w:bookmarkEnd w:id="30"/>
      <w:bookmarkEnd w:id="31"/>
    </w:p>
    <w:p w:rsidR="00C66E2E" w:rsidRDefault="00C66E2E" w:rsidP="00C66E2E">
      <w:r>
        <w:t>This section will allow users to export the underlying data source (Career Registration only), create images (.</w:t>
      </w:r>
      <w:proofErr w:type="spellStart"/>
      <w:r>
        <w:t>png</w:t>
      </w:r>
      <w:proofErr w:type="spellEnd"/>
      <w:r>
        <w:t xml:space="preserve"> files) or convert the View to PDF.  Crosstab downloads to Excel are also available for export.</w:t>
      </w:r>
    </w:p>
    <w:p w:rsidR="00C66E2E" w:rsidRDefault="00C66E2E" w:rsidP="00C66E2E">
      <w:r>
        <w:t>Select ‘Download’ to find the options available.</w:t>
      </w:r>
    </w:p>
    <w:p w:rsidR="00C66E2E" w:rsidRDefault="00C66E2E" w:rsidP="00C66E2E">
      <w:r w:rsidRPr="00F37F4B">
        <w:rPr>
          <w:noProof/>
          <w:lang w:eastAsia="en-GB"/>
        </w:rPr>
        <w:drawing>
          <wp:inline distT="0" distB="0" distL="0" distR="0" wp14:anchorId="513B5CD1" wp14:editId="6D649597">
            <wp:extent cx="5731510" cy="2354239"/>
            <wp:effectExtent l="0" t="0" r="254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41176" cy="2358209"/>
                    </a:xfrm>
                    <a:prstGeom prst="rect">
                      <a:avLst/>
                    </a:prstGeom>
                  </pic:spPr>
                </pic:pic>
              </a:graphicData>
            </a:graphic>
          </wp:inline>
        </w:drawing>
      </w:r>
    </w:p>
    <w:p w:rsidR="00C66E2E" w:rsidRDefault="00C66E2E" w:rsidP="00C66E2E">
      <w:r>
        <w:t>Once selected a new window will open</w:t>
      </w:r>
    </w:p>
    <w:p w:rsidR="00C66E2E" w:rsidRDefault="00C66E2E" w:rsidP="00C66E2E"/>
    <w:p w:rsidR="00C66E2E" w:rsidRDefault="00C66E2E" w:rsidP="00C66E2E">
      <w:r w:rsidRPr="00F37F4B">
        <w:rPr>
          <w:noProof/>
          <w:lang w:eastAsia="en-GB"/>
        </w:rPr>
        <w:lastRenderedPageBreak/>
        <w:drawing>
          <wp:inline distT="0" distB="0" distL="0" distR="0" wp14:anchorId="46CBAFA0" wp14:editId="0F1D6B03">
            <wp:extent cx="2476846" cy="255305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76846" cy="2553056"/>
                    </a:xfrm>
                    <a:prstGeom prst="rect">
                      <a:avLst/>
                    </a:prstGeom>
                  </pic:spPr>
                </pic:pic>
              </a:graphicData>
            </a:graphic>
          </wp:inline>
        </w:drawing>
      </w:r>
    </w:p>
    <w:p w:rsidR="00C66E2E" w:rsidRDefault="00C66E2E" w:rsidP="00C66E2E">
      <w:r>
        <w:t>Each option serves a different purpose.</w:t>
      </w:r>
    </w:p>
    <w:p w:rsidR="00C66E2E" w:rsidRPr="00373BAC" w:rsidRDefault="00C66E2E" w:rsidP="00D1708A">
      <w:pPr>
        <w:pStyle w:val="Heading4"/>
        <w:numPr>
          <w:ilvl w:val="3"/>
          <w:numId w:val="4"/>
        </w:numPr>
        <w:ind w:left="567" w:hanging="567"/>
        <w:rPr>
          <w:b/>
          <w:i w:val="0"/>
          <w:color w:val="0070C0"/>
        </w:rPr>
      </w:pPr>
      <w:bookmarkStart w:id="32" w:name="_Toc516049443"/>
      <w:bookmarkStart w:id="33" w:name="_Toc3287503"/>
      <w:r w:rsidRPr="00373BAC">
        <w:rPr>
          <w:b/>
          <w:i w:val="0"/>
          <w:color w:val="0070C0"/>
        </w:rPr>
        <w:t>Download: Image</w:t>
      </w:r>
      <w:bookmarkEnd w:id="32"/>
      <w:bookmarkEnd w:id="33"/>
    </w:p>
    <w:p w:rsidR="00C66E2E" w:rsidRDefault="00C66E2E" w:rsidP="00C66E2E">
      <w:r>
        <w:t>Click the ‘Image’ option and a new small window will appear to ‘Cancel’ or ‘Download’.</w:t>
      </w:r>
    </w:p>
    <w:p w:rsidR="00C66E2E" w:rsidRDefault="00C66E2E" w:rsidP="00C66E2E">
      <w:r w:rsidRPr="009039A4">
        <w:rPr>
          <w:noProof/>
          <w:lang w:eastAsia="en-GB"/>
        </w:rPr>
        <w:drawing>
          <wp:inline distT="0" distB="0" distL="0" distR="0" wp14:anchorId="769F1C6A" wp14:editId="511215E7">
            <wp:extent cx="2286319" cy="106694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86319" cy="1066949"/>
                    </a:xfrm>
                    <a:prstGeom prst="rect">
                      <a:avLst/>
                    </a:prstGeom>
                  </pic:spPr>
                </pic:pic>
              </a:graphicData>
            </a:graphic>
          </wp:inline>
        </w:drawing>
      </w:r>
    </w:p>
    <w:p w:rsidR="00C66E2E" w:rsidRDefault="00C66E2E" w:rsidP="00C66E2E">
      <w:r>
        <w:t>Select Download to generate the image.  After a few moments, the web browser will provide you the option to ‘Open’, ‘Save’ or ‘Cancel’.</w:t>
      </w:r>
    </w:p>
    <w:p w:rsidR="00C66E2E" w:rsidRDefault="00C66E2E" w:rsidP="00C66E2E">
      <w:r w:rsidRPr="009039A4">
        <w:rPr>
          <w:noProof/>
          <w:lang w:eastAsia="en-GB"/>
        </w:rPr>
        <w:drawing>
          <wp:inline distT="0" distB="0" distL="0" distR="0" wp14:anchorId="3DDF2173" wp14:editId="34130D26">
            <wp:extent cx="5731510" cy="30988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09880"/>
                    </a:xfrm>
                    <a:prstGeom prst="rect">
                      <a:avLst/>
                    </a:prstGeom>
                  </pic:spPr>
                </pic:pic>
              </a:graphicData>
            </a:graphic>
          </wp:inline>
        </w:drawing>
      </w:r>
    </w:p>
    <w:p w:rsidR="00C66E2E" w:rsidRDefault="00C66E2E" w:rsidP="00C66E2E">
      <w:r w:rsidRPr="009039A4">
        <w:rPr>
          <w:b/>
        </w:rPr>
        <w:t>Please note:</w:t>
      </w:r>
      <w:r>
        <w:t xml:space="preserve"> This is the option that appears in Internet Explorer and each web browser will differ.</w:t>
      </w:r>
    </w:p>
    <w:p w:rsidR="00C66E2E" w:rsidRDefault="00C66E2E" w:rsidP="00C66E2E">
      <w:r>
        <w:t xml:space="preserve">If you agree to ‘Open’ then the default image software, e.g. </w:t>
      </w:r>
      <w:r w:rsidR="001B68A7">
        <w:t xml:space="preserve">open in Paint or </w:t>
      </w:r>
      <w:r>
        <w:t>Photo on Windows 10, will open to allow the user to make edits to the image, print, etc.</w:t>
      </w:r>
    </w:p>
    <w:p w:rsidR="00C66E2E" w:rsidRPr="00373BAC" w:rsidRDefault="00C66E2E" w:rsidP="00D1708A">
      <w:pPr>
        <w:pStyle w:val="Heading4"/>
        <w:numPr>
          <w:ilvl w:val="3"/>
          <w:numId w:val="4"/>
        </w:numPr>
        <w:ind w:left="567" w:hanging="567"/>
        <w:rPr>
          <w:b/>
          <w:i w:val="0"/>
          <w:color w:val="0070C0"/>
        </w:rPr>
      </w:pPr>
      <w:bookmarkStart w:id="34" w:name="_Toc516049444"/>
      <w:bookmarkStart w:id="35" w:name="_Toc3287504"/>
      <w:r w:rsidRPr="00373BAC">
        <w:rPr>
          <w:b/>
          <w:i w:val="0"/>
          <w:color w:val="0070C0"/>
        </w:rPr>
        <w:t>Download: Data</w:t>
      </w:r>
      <w:bookmarkEnd w:id="34"/>
      <w:bookmarkEnd w:id="35"/>
    </w:p>
    <w:p w:rsidR="00ED766B" w:rsidRDefault="00C66E2E" w:rsidP="00C66E2E">
      <w:r>
        <w:t xml:space="preserve">Selecting the </w:t>
      </w:r>
      <w:r w:rsidRPr="005B2CEA">
        <w:rPr>
          <w:b/>
        </w:rPr>
        <w:t>‘Data’</w:t>
      </w:r>
      <w:r>
        <w:t xml:space="preserve"> option allows the user to export the data into </w:t>
      </w:r>
      <w:proofErr w:type="gramStart"/>
      <w:r>
        <w:t>a</w:t>
      </w:r>
      <w:r w:rsidR="00BB5C2B">
        <w:t>n</w:t>
      </w:r>
      <w:proofErr w:type="gramEnd"/>
      <w:r w:rsidR="00BB5C2B">
        <w:t xml:space="preserve"> CSV (Excel) file providing</w:t>
      </w:r>
      <w:r w:rsidR="00721272">
        <w:t xml:space="preserve"> the underlying student level raw data.</w:t>
      </w:r>
      <w:r w:rsidR="00ED766B">
        <w:t xml:space="preserve">  </w:t>
      </w:r>
    </w:p>
    <w:p w:rsidR="00C66E2E" w:rsidRDefault="00ED766B" w:rsidP="00C66E2E">
      <w:r w:rsidRPr="00ED766B">
        <w:rPr>
          <w:b/>
        </w:rPr>
        <w:t>Please note:</w:t>
      </w:r>
      <w:r>
        <w:t xml:space="preserve"> choosing this option without highlighting a single/ multiple bar(s) will provide all records that are used in the view.</w:t>
      </w:r>
      <w:r w:rsidR="00BB5C2B">
        <w:t xml:space="preserve">  Also, the ‘Data’ option will not be available on Dashboards that use multiple visuals.</w:t>
      </w:r>
    </w:p>
    <w:p w:rsidR="00C66E2E" w:rsidRDefault="00C66E2E" w:rsidP="00C66E2E">
      <w:r>
        <w:t>A new window will open once</w:t>
      </w:r>
      <w:r w:rsidR="00676833">
        <w:t xml:space="preserve"> the </w:t>
      </w:r>
      <w:r>
        <w:t xml:space="preserve">‘Data’ </w:t>
      </w:r>
      <w:r w:rsidR="00676833">
        <w:t xml:space="preserve">option has </w:t>
      </w:r>
      <w:r>
        <w:t>been selected.</w:t>
      </w:r>
    </w:p>
    <w:p w:rsidR="00C66E2E" w:rsidRDefault="00C66E2E" w:rsidP="00C66E2E">
      <w:r w:rsidRPr="00A33813">
        <w:rPr>
          <w:noProof/>
          <w:lang w:eastAsia="en-GB"/>
        </w:rPr>
        <w:lastRenderedPageBreak/>
        <w:drawing>
          <wp:inline distT="0" distB="0" distL="0" distR="0" wp14:anchorId="59EC3283" wp14:editId="555A9EE9">
            <wp:extent cx="5731510" cy="2444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444750"/>
                    </a:xfrm>
                    <a:prstGeom prst="rect">
                      <a:avLst/>
                    </a:prstGeom>
                  </pic:spPr>
                </pic:pic>
              </a:graphicData>
            </a:graphic>
          </wp:inline>
        </w:drawing>
      </w:r>
    </w:p>
    <w:p w:rsidR="00C66E2E" w:rsidRDefault="00C66E2E" w:rsidP="00C66E2E"/>
    <w:p w:rsidR="00C66E2E" w:rsidRDefault="00676833" w:rsidP="00C66E2E">
      <w:r>
        <w:t>The default position</w:t>
      </w:r>
      <w:r w:rsidR="00910E91">
        <w:t xml:space="preserve"> (</w:t>
      </w:r>
      <w:r>
        <w:t>Summary</w:t>
      </w:r>
      <w:r w:rsidR="00910E91">
        <w:t>)</w:t>
      </w:r>
      <w:r>
        <w:t>,</w:t>
      </w:r>
      <w:r w:rsidR="00C66E2E">
        <w:t xml:space="preserve"> has</w:t>
      </w:r>
      <w:r>
        <w:t xml:space="preserve"> little use so can be ignored</w:t>
      </w:r>
      <w:r w:rsidR="00721272">
        <w:t xml:space="preserve"> but clicking on </w:t>
      </w:r>
      <w:r w:rsidR="00910E91">
        <w:t xml:space="preserve">the </w:t>
      </w:r>
      <w:r w:rsidR="00721272">
        <w:t>‘Full data’</w:t>
      </w:r>
      <w:r w:rsidR="00BB5C2B">
        <w:t xml:space="preserve"> tab</w:t>
      </w:r>
      <w:r w:rsidR="00721272">
        <w:t xml:space="preserve"> </w:t>
      </w:r>
      <w:r w:rsidR="00910E91">
        <w:t>will allow</w:t>
      </w:r>
      <w:r w:rsidR="00721272">
        <w:t xml:space="preserve"> users</w:t>
      </w:r>
      <w:r w:rsidR="00C66E2E">
        <w:t xml:space="preserve"> to access the student level </w:t>
      </w:r>
      <w:r w:rsidR="00910E91">
        <w:t>data.</w:t>
      </w:r>
    </w:p>
    <w:p w:rsidR="00C66E2E" w:rsidRDefault="00910E91" w:rsidP="00C66E2E">
      <w:r>
        <w:t>You will now see the data</w:t>
      </w:r>
      <w:r w:rsidR="00BB5C2B">
        <w:t>,</w:t>
      </w:r>
      <w:r>
        <w:t xml:space="preserve"> record by record</w:t>
      </w:r>
      <w:r w:rsidR="00BB5C2B">
        <w:t xml:space="preserve">, </w:t>
      </w:r>
      <w:r>
        <w:t xml:space="preserve">and any other value that relates to the view.  </w:t>
      </w:r>
      <w:r w:rsidR="00721272">
        <w:t xml:space="preserve">Ticking the ‘Show all columns’ box will </w:t>
      </w:r>
      <w:r>
        <w:t xml:space="preserve">show </w:t>
      </w:r>
      <w:r w:rsidR="00721272">
        <w:t xml:space="preserve">all of the underlying data for that record.  Ticking this box is not necessary for </w:t>
      </w:r>
      <w:r>
        <w:t xml:space="preserve">the purpose of </w:t>
      </w:r>
      <w:r w:rsidR="00721272">
        <w:t xml:space="preserve">Career Registration.  </w:t>
      </w:r>
    </w:p>
    <w:p w:rsidR="00C66E2E" w:rsidRDefault="00C66E2E" w:rsidP="00C66E2E">
      <w:r w:rsidRPr="00A33813">
        <w:rPr>
          <w:noProof/>
          <w:lang w:eastAsia="en-GB"/>
        </w:rPr>
        <w:drawing>
          <wp:inline distT="0" distB="0" distL="0" distR="0" wp14:anchorId="108F29E3" wp14:editId="5F46A9C0">
            <wp:extent cx="5731510" cy="30232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023235"/>
                    </a:xfrm>
                    <a:prstGeom prst="rect">
                      <a:avLst/>
                    </a:prstGeom>
                  </pic:spPr>
                </pic:pic>
              </a:graphicData>
            </a:graphic>
          </wp:inline>
        </w:drawing>
      </w:r>
    </w:p>
    <w:p w:rsidR="00C66E2E" w:rsidRPr="00B41F50" w:rsidRDefault="00C66E2E" w:rsidP="00C66E2E"/>
    <w:p w:rsidR="00C66E2E" w:rsidRDefault="00C66E2E" w:rsidP="00C66E2E">
      <w:r>
        <w:t>Click on ‘Do</w:t>
      </w:r>
      <w:r w:rsidR="00910E91">
        <w:t>wnload all rows as a text file’ to access the CSV (Excel) file.</w:t>
      </w:r>
    </w:p>
    <w:p w:rsidR="00C66E2E" w:rsidRDefault="00C66E2E" w:rsidP="00C66E2E">
      <w:r>
        <w:t>Your web browser will then provi</w:t>
      </w:r>
      <w:bookmarkStart w:id="36" w:name="_GoBack"/>
      <w:bookmarkEnd w:id="36"/>
      <w:r>
        <w:t>de you with the option to ‘Open’, ‘Save’ or ‘Cancel’.</w:t>
      </w:r>
    </w:p>
    <w:p w:rsidR="00C66E2E" w:rsidRDefault="00C66E2E" w:rsidP="00C66E2E">
      <w:r w:rsidRPr="00A33813">
        <w:rPr>
          <w:noProof/>
          <w:lang w:eastAsia="en-GB"/>
        </w:rPr>
        <w:drawing>
          <wp:inline distT="0" distB="0" distL="0" distR="0" wp14:anchorId="34EB251C" wp14:editId="3BFB6E67">
            <wp:extent cx="5731510" cy="5956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595630"/>
                    </a:xfrm>
                    <a:prstGeom prst="rect">
                      <a:avLst/>
                    </a:prstGeom>
                  </pic:spPr>
                </pic:pic>
              </a:graphicData>
            </a:graphic>
          </wp:inline>
        </w:drawing>
      </w:r>
    </w:p>
    <w:p w:rsidR="00C66E2E" w:rsidRDefault="00910E91" w:rsidP="00C66E2E">
      <w:r>
        <w:t>T</w:t>
      </w:r>
      <w:r w:rsidR="00C66E2E">
        <w:t>his o</w:t>
      </w:r>
      <w:r w:rsidR="00C4431F">
        <w:t xml:space="preserve">ption will differ depending on </w:t>
      </w:r>
      <w:r w:rsidR="00C66E2E">
        <w:t>web browser.</w:t>
      </w:r>
    </w:p>
    <w:p w:rsidR="00C66E2E" w:rsidRDefault="00C66E2E" w:rsidP="00C66E2E">
      <w:r>
        <w:lastRenderedPageBreak/>
        <w:t xml:space="preserve">Select ‘Open’ to </w:t>
      </w:r>
      <w:r w:rsidR="00910E91">
        <w:t>view</w:t>
      </w:r>
      <w:r>
        <w:t xml:space="preserve"> the data.  </w:t>
      </w:r>
      <w:r w:rsidR="00676833">
        <w:t xml:space="preserve">  </w:t>
      </w:r>
    </w:p>
    <w:p w:rsidR="00393E3E" w:rsidRDefault="00C66E2E">
      <w:r w:rsidRPr="00A33813">
        <w:rPr>
          <w:b/>
        </w:rPr>
        <w:t>Please note</w:t>
      </w:r>
      <w:r>
        <w:rPr>
          <w:b/>
        </w:rPr>
        <w:t>:</w:t>
      </w:r>
      <w:r w:rsidR="00910E91">
        <w:rPr>
          <w:b/>
        </w:rPr>
        <w:t xml:space="preserve"> </w:t>
      </w:r>
      <w:r w:rsidR="00D329A4">
        <w:t>t</w:t>
      </w:r>
      <w:r>
        <w:t xml:space="preserve">he file will </w:t>
      </w:r>
      <w:r w:rsidR="00910E91">
        <w:t>may default to</w:t>
      </w:r>
      <w:r w:rsidR="00BB5C2B">
        <w:t xml:space="preserve"> a ‘Unicode text’ </w:t>
      </w:r>
      <w:r w:rsidR="00910E91">
        <w:t>when attempting to save the file</w:t>
      </w:r>
      <w:r>
        <w:t>.  It is</w:t>
      </w:r>
      <w:r w:rsidR="00910E91">
        <w:t xml:space="preserve"> </w:t>
      </w:r>
      <w:r>
        <w:t>recommended that you save the file as an Excel workbook.</w:t>
      </w:r>
    </w:p>
    <w:p w:rsidR="00D329A4" w:rsidRPr="00373BAC" w:rsidRDefault="00D329A4" w:rsidP="00D1708A">
      <w:pPr>
        <w:pStyle w:val="Heading4"/>
        <w:numPr>
          <w:ilvl w:val="3"/>
          <w:numId w:val="4"/>
        </w:numPr>
        <w:ind w:left="567" w:hanging="567"/>
        <w:rPr>
          <w:b/>
          <w:i w:val="0"/>
          <w:color w:val="0070C0"/>
        </w:rPr>
      </w:pPr>
      <w:bookmarkStart w:id="37" w:name="_Toc3287505"/>
      <w:r w:rsidRPr="00373BAC">
        <w:rPr>
          <w:b/>
          <w:i w:val="0"/>
          <w:color w:val="0070C0"/>
        </w:rPr>
        <w:t>Download: Crosstab</w:t>
      </w:r>
      <w:bookmarkEnd w:id="37"/>
    </w:p>
    <w:p w:rsidR="00D329A4" w:rsidRDefault="00D329A4" w:rsidP="00D329A4">
      <w:r>
        <w:t xml:space="preserve">This function creates a table of at least two </w:t>
      </w:r>
      <w:r w:rsidR="00373BAC">
        <w:t>of the</w:t>
      </w:r>
      <w:r>
        <w:t xml:space="preserve"> variables that is displayed on the data pane.  </w:t>
      </w:r>
    </w:p>
    <w:p w:rsidR="00D329A4" w:rsidRDefault="00D329A4" w:rsidP="00D329A4">
      <w:r>
        <w:t>Select ‘Crosstab’ to start the export.</w:t>
      </w:r>
    </w:p>
    <w:p w:rsidR="00D329A4" w:rsidRDefault="00D329A4" w:rsidP="00D329A4">
      <w:r w:rsidRPr="00D329A4">
        <w:rPr>
          <w:noProof/>
          <w:lang w:eastAsia="en-GB"/>
        </w:rPr>
        <w:drawing>
          <wp:inline distT="0" distB="0" distL="0" distR="0" wp14:anchorId="3F6F11E4" wp14:editId="7147705B">
            <wp:extent cx="2238687" cy="100026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38687" cy="1000265"/>
                    </a:xfrm>
                    <a:prstGeom prst="rect">
                      <a:avLst/>
                    </a:prstGeom>
                  </pic:spPr>
                </pic:pic>
              </a:graphicData>
            </a:graphic>
          </wp:inline>
        </w:drawing>
      </w:r>
    </w:p>
    <w:p w:rsidR="00D329A4" w:rsidRDefault="00D329A4" w:rsidP="00D329A4">
      <w:r>
        <w:t>Select ‘Download’</w:t>
      </w:r>
    </w:p>
    <w:p w:rsidR="00D329A4" w:rsidRPr="00D329A4" w:rsidRDefault="00D329A4" w:rsidP="00D329A4">
      <w:r w:rsidRPr="00A33813">
        <w:rPr>
          <w:noProof/>
          <w:lang w:eastAsia="en-GB"/>
        </w:rPr>
        <w:drawing>
          <wp:inline distT="0" distB="0" distL="0" distR="0" wp14:anchorId="62410246" wp14:editId="7301159D">
            <wp:extent cx="5731510" cy="5956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595630"/>
                    </a:xfrm>
                    <a:prstGeom prst="rect">
                      <a:avLst/>
                    </a:prstGeom>
                  </pic:spPr>
                </pic:pic>
              </a:graphicData>
            </a:graphic>
          </wp:inline>
        </w:drawing>
      </w:r>
    </w:p>
    <w:p w:rsidR="00C66E2E" w:rsidRDefault="00D329A4">
      <w:r>
        <w:t>Select ‘Open’ to see the data.</w:t>
      </w:r>
    </w:p>
    <w:p w:rsidR="00D329A4" w:rsidRPr="00373BAC" w:rsidRDefault="00D329A4" w:rsidP="00D1708A">
      <w:pPr>
        <w:pStyle w:val="Heading4"/>
        <w:numPr>
          <w:ilvl w:val="3"/>
          <w:numId w:val="4"/>
        </w:numPr>
        <w:ind w:left="567" w:hanging="567"/>
        <w:rPr>
          <w:b/>
          <w:i w:val="0"/>
          <w:color w:val="0070C0"/>
        </w:rPr>
      </w:pPr>
      <w:bookmarkStart w:id="38" w:name="_Toc3287506"/>
      <w:r w:rsidRPr="00373BAC">
        <w:rPr>
          <w:b/>
          <w:i w:val="0"/>
          <w:color w:val="0070C0"/>
        </w:rPr>
        <w:t>Download: PDF</w:t>
      </w:r>
      <w:bookmarkEnd w:id="38"/>
    </w:p>
    <w:p w:rsidR="00670112" w:rsidRDefault="00670112" w:rsidP="00670112">
      <w:r>
        <w:t>Selecting PDF will provide the nest option for users of they want to share the dashboards/ worksheets with others as it provides a professional view, including the filters that ha</w:t>
      </w:r>
      <w:r w:rsidR="001B68A7">
        <w:t>ve</w:t>
      </w:r>
      <w:r>
        <w:t xml:space="preserve"> been selected.  Users can also set the size of the document.</w:t>
      </w:r>
    </w:p>
    <w:p w:rsidR="00670112" w:rsidRDefault="00670112" w:rsidP="00670112">
      <w:r>
        <w:t>Select ‘PDF’ to generate the export.</w:t>
      </w:r>
    </w:p>
    <w:p w:rsidR="00670112" w:rsidRDefault="00670112" w:rsidP="00670112">
      <w:r w:rsidRPr="00670112">
        <w:rPr>
          <w:noProof/>
          <w:lang w:eastAsia="en-GB"/>
        </w:rPr>
        <w:drawing>
          <wp:inline distT="0" distB="0" distL="0" distR="0" wp14:anchorId="03E95F84" wp14:editId="5076A61A">
            <wp:extent cx="3894455" cy="26569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19730" cy="2674180"/>
                    </a:xfrm>
                    <a:prstGeom prst="rect">
                      <a:avLst/>
                    </a:prstGeom>
                  </pic:spPr>
                </pic:pic>
              </a:graphicData>
            </a:graphic>
          </wp:inline>
        </w:drawing>
      </w:r>
    </w:p>
    <w:p w:rsidR="00670112" w:rsidRDefault="00670112" w:rsidP="00670112">
      <w:r>
        <w:t xml:space="preserve">A new window will appear providing options </w:t>
      </w:r>
      <w:r w:rsidR="001B68A7">
        <w:t>to generate the PDF.</w:t>
      </w:r>
    </w:p>
    <w:p w:rsidR="00CE0FE7" w:rsidRDefault="00670112" w:rsidP="00670112">
      <w:r>
        <w:t xml:space="preserve">Please ensure you follow these instructions to </w:t>
      </w:r>
      <w:r w:rsidR="00CE0FE7">
        <w:t>ensure it displays correctly on the PDF.</w:t>
      </w:r>
    </w:p>
    <w:p w:rsidR="00CE0FE7" w:rsidRDefault="00CE0FE7" w:rsidP="00670112">
      <w:r w:rsidRPr="00CE0FE7">
        <w:rPr>
          <w:b/>
        </w:rPr>
        <w:t>Layout:</w:t>
      </w:r>
      <w:r>
        <w:t xml:space="preserve"> select ‘Landscape’ as all visualisations have been designed to fit this layout.</w:t>
      </w:r>
    </w:p>
    <w:p w:rsidR="00670112" w:rsidRDefault="00CE0FE7" w:rsidP="00670112">
      <w:r w:rsidRPr="00CE0FE7">
        <w:rPr>
          <w:b/>
        </w:rPr>
        <w:t>Paper Size:</w:t>
      </w:r>
      <w:r>
        <w:t xml:space="preserve">  </w:t>
      </w:r>
      <w:r w:rsidR="0077737A">
        <w:t xml:space="preserve">In most situations it is </w:t>
      </w:r>
      <w:r>
        <w:t xml:space="preserve">recommended to select </w:t>
      </w:r>
      <w:r w:rsidR="0077737A">
        <w:t>A4.</w:t>
      </w:r>
    </w:p>
    <w:p w:rsidR="0077737A" w:rsidRDefault="0077737A" w:rsidP="00670112">
      <w:r w:rsidRPr="0077737A">
        <w:rPr>
          <w:b/>
        </w:rPr>
        <w:lastRenderedPageBreak/>
        <w:t>Scaling:</w:t>
      </w:r>
      <w:r>
        <w:t xml:space="preserve"> select ‘At most 1 page wide</w:t>
      </w:r>
      <w:r w:rsidR="001B68A7">
        <w:t>’</w:t>
      </w:r>
      <w:r>
        <w:t xml:space="preserve"> to ensure it fits on to one page.  </w:t>
      </w:r>
    </w:p>
    <w:p w:rsidR="0077737A" w:rsidRDefault="0077737A" w:rsidP="00670112">
      <w:r w:rsidRPr="0077737A">
        <w:rPr>
          <w:b/>
        </w:rPr>
        <w:t>Content:</w:t>
      </w:r>
      <w:r>
        <w:t xml:space="preserve"> ‘This Dashboard’ will be the go to option as there is no need to select the other options.</w:t>
      </w:r>
    </w:p>
    <w:p w:rsidR="0077737A" w:rsidRDefault="0077737A" w:rsidP="00670112">
      <w:r w:rsidRPr="0077737A">
        <w:rPr>
          <w:noProof/>
          <w:lang w:eastAsia="en-GB"/>
        </w:rPr>
        <w:drawing>
          <wp:inline distT="0" distB="0" distL="0" distR="0" wp14:anchorId="3C8C666A" wp14:editId="35B335A0">
            <wp:extent cx="3876675" cy="27259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96202" cy="2739678"/>
                    </a:xfrm>
                    <a:prstGeom prst="rect">
                      <a:avLst/>
                    </a:prstGeom>
                  </pic:spPr>
                </pic:pic>
              </a:graphicData>
            </a:graphic>
          </wp:inline>
        </w:drawing>
      </w:r>
    </w:p>
    <w:p w:rsidR="0077737A" w:rsidRDefault="0077737A" w:rsidP="0077737A">
      <w:r>
        <w:t>Once you are happy with your selection then press ‘Generate’.  A new window will open.</w:t>
      </w:r>
    </w:p>
    <w:p w:rsidR="0077737A" w:rsidRDefault="0077737A" w:rsidP="00670112">
      <w:r w:rsidRPr="0077737A">
        <w:rPr>
          <w:noProof/>
          <w:lang w:eastAsia="en-GB"/>
        </w:rPr>
        <w:drawing>
          <wp:inline distT="0" distB="0" distL="0" distR="0" wp14:anchorId="1D74736F" wp14:editId="361CF244">
            <wp:extent cx="2229161" cy="10097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29161" cy="1009791"/>
                    </a:xfrm>
                    <a:prstGeom prst="rect">
                      <a:avLst/>
                    </a:prstGeom>
                  </pic:spPr>
                </pic:pic>
              </a:graphicData>
            </a:graphic>
          </wp:inline>
        </w:drawing>
      </w:r>
    </w:p>
    <w:p w:rsidR="0077737A" w:rsidRDefault="0077737A" w:rsidP="00670112">
      <w:r>
        <w:t>Select ‘Download’</w:t>
      </w:r>
    </w:p>
    <w:p w:rsidR="0077737A" w:rsidRDefault="002D1E9F" w:rsidP="00670112">
      <w:r w:rsidRPr="002D1E9F">
        <w:rPr>
          <w:noProof/>
          <w:lang w:eastAsia="en-GB"/>
        </w:rPr>
        <w:drawing>
          <wp:inline distT="0" distB="0" distL="0" distR="0" wp14:anchorId="35A96E30" wp14:editId="77E75CBB">
            <wp:extent cx="5731510" cy="31051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10515"/>
                    </a:xfrm>
                    <a:prstGeom prst="rect">
                      <a:avLst/>
                    </a:prstGeom>
                  </pic:spPr>
                </pic:pic>
              </a:graphicData>
            </a:graphic>
          </wp:inline>
        </w:drawing>
      </w:r>
    </w:p>
    <w:p w:rsidR="0077737A" w:rsidRDefault="0077737A" w:rsidP="00670112">
      <w:r>
        <w:t>Select ‘Open’, ‘Save’ or ‘Cancel’ when the web browser option opens.</w:t>
      </w:r>
    </w:p>
    <w:p w:rsidR="0077737A" w:rsidRPr="00373BAC" w:rsidRDefault="0077737A" w:rsidP="00D1708A">
      <w:pPr>
        <w:pStyle w:val="Heading3"/>
        <w:numPr>
          <w:ilvl w:val="2"/>
          <w:numId w:val="4"/>
        </w:numPr>
        <w:ind w:left="567" w:hanging="567"/>
        <w:rPr>
          <w:b/>
          <w:color w:val="0070C0"/>
        </w:rPr>
      </w:pPr>
      <w:bookmarkStart w:id="39" w:name="_Toc3287507"/>
      <w:r w:rsidRPr="00373BAC">
        <w:rPr>
          <w:b/>
          <w:color w:val="0070C0"/>
        </w:rPr>
        <w:t>Comments</w:t>
      </w:r>
      <w:bookmarkEnd w:id="39"/>
    </w:p>
    <w:p w:rsidR="002D1E9F" w:rsidRDefault="0077737A" w:rsidP="00670112">
      <w:r>
        <w:t xml:space="preserve">This is a very useful tool to communicate with fellow staff who have access to the CB Workbooks.  Not only can you have a conversation while on a given View, users are also able to share their View with others </w:t>
      </w:r>
      <w:r w:rsidR="002D1E9F">
        <w:t>in the comments section.  Conversations are saved and can be accessed at any time.</w:t>
      </w:r>
    </w:p>
    <w:p w:rsidR="002D1E9F" w:rsidRDefault="002D1E9F" w:rsidP="00670112">
      <w:r w:rsidRPr="002D1E9F">
        <w:rPr>
          <w:noProof/>
          <w:lang w:eastAsia="en-GB"/>
        </w:rPr>
        <w:drawing>
          <wp:inline distT="0" distB="0" distL="0" distR="0" wp14:anchorId="02CD874D" wp14:editId="21CC4A2D">
            <wp:extent cx="5715798" cy="20100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15798" cy="2010056"/>
                    </a:xfrm>
                    <a:prstGeom prst="rect">
                      <a:avLst/>
                    </a:prstGeom>
                  </pic:spPr>
                </pic:pic>
              </a:graphicData>
            </a:graphic>
          </wp:inline>
        </w:drawing>
      </w:r>
    </w:p>
    <w:p w:rsidR="002D1E9F" w:rsidRDefault="002D1E9F" w:rsidP="00670112">
      <w:r>
        <w:lastRenderedPageBreak/>
        <w:t>Select ‘Comments’.</w:t>
      </w:r>
    </w:p>
    <w:p w:rsidR="00B2651C" w:rsidRDefault="002D1E9F" w:rsidP="00670112">
      <w:r>
        <w:t>The ‘Comments’ pane will appear on the right hand side of the screen.</w:t>
      </w:r>
    </w:p>
    <w:p w:rsidR="002D1E9F" w:rsidRDefault="00B2651C" w:rsidP="00670112">
      <w:r w:rsidRPr="00B2651C">
        <w:rPr>
          <w:noProof/>
          <w:lang w:eastAsia="en-GB"/>
        </w:rPr>
        <w:t xml:space="preserve"> </w:t>
      </w:r>
      <w:r w:rsidRPr="00B2651C">
        <w:rPr>
          <w:noProof/>
          <w:lang w:eastAsia="en-GB"/>
        </w:rPr>
        <w:drawing>
          <wp:inline distT="0" distB="0" distL="0" distR="0" wp14:anchorId="4FB14ED7" wp14:editId="58CAFF17">
            <wp:extent cx="4229100" cy="55640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37190" cy="5574680"/>
                    </a:xfrm>
                    <a:prstGeom prst="rect">
                      <a:avLst/>
                    </a:prstGeom>
                  </pic:spPr>
                </pic:pic>
              </a:graphicData>
            </a:graphic>
          </wp:inline>
        </w:drawing>
      </w:r>
    </w:p>
    <w:p w:rsidR="002D1E9F" w:rsidRDefault="00B2651C" w:rsidP="00670112">
      <w:r>
        <w:t>Type in a comment and press ‘Enter’ or click ‘Post’.</w:t>
      </w:r>
    </w:p>
    <w:p w:rsidR="00B2651C" w:rsidRDefault="00B2651C" w:rsidP="00670112">
      <w:r w:rsidRPr="00B2651C">
        <w:rPr>
          <w:noProof/>
          <w:lang w:eastAsia="en-GB"/>
        </w:rPr>
        <w:drawing>
          <wp:inline distT="0" distB="0" distL="0" distR="0" wp14:anchorId="02A6A58C" wp14:editId="2F36E7E2">
            <wp:extent cx="2829320" cy="80021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9320" cy="800212"/>
                    </a:xfrm>
                    <a:prstGeom prst="rect">
                      <a:avLst/>
                    </a:prstGeom>
                  </pic:spPr>
                </pic:pic>
              </a:graphicData>
            </a:graphic>
          </wp:inline>
        </w:drawing>
      </w:r>
    </w:p>
    <w:p w:rsidR="00B2651C" w:rsidRDefault="00B2651C" w:rsidP="00670112">
      <w:r>
        <w:t>The message will now appear in the Comment View with the name of the individual who posted it and the timestamp.</w:t>
      </w:r>
    </w:p>
    <w:p w:rsidR="00B2651C" w:rsidRDefault="00B2651C" w:rsidP="00670112">
      <w:r w:rsidRPr="00B2651C">
        <w:rPr>
          <w:noProof/>
          <w:lang w:eastAsia="en-GB"/>
        </w:rPr>
        <w:drawing>
          <wp:inline distT="0" distB="0" distL="0" distR="0" wp14:anchorId="73683644" wp14:editId="6A7047EF">
            <wp:extent cx="2514951" cy="82879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14951" cy="828791"/>
                    </a:xfrm>
                    <a:prstGeom prst="rect">
                      <a:avLst/>
                    </a:prstGeom>
                  </pic:spPr>
                </pic:pic>
              </a:graphicData>
            </a:graphic>
          </wp:inline>
        </w:drawing>
      </w:r>
    </w:p>
    <w:p w:rsidR="00832591" w:rsidRDefault="00832591" w:rsidP="00670112">
      <w:r>
        <w:lastRenderedPageBreak/>
        <w:t>Users are also able to take a snapshot of the View that they have on screen.  Click the ‘Snapshot’ button to save this View.  The snapshot will appear below the ‘Comment Box.  The user can also type in a comment to go with the Snapshot if necessary.</w:t>
      </w:r>
    </w:p>
    <w:p w:rsidR="00832591" w:rsidRDefault="00832591" w:rsidP="00670112">
      <w:r w:rsidRPr="00832591">
        <w:rPr>
          <w:noProof/>
          <w:lang w:eastAsia="en-GB"/>
        </w:rPr>
        <w:drawing>
          <wp:inline distT="0" distB="0" distL="0" distR="0" wp14:anchorId="6E65BCD3" wp14:editId="53F05595">
            <wp:extent cx="2715004" cy="2314898"/>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15004" cy="2314898"/>
                    </a:xfrm>
                    <a:prstGeom prst="rect">
                      <a:avLst/>
                    </a:prstGeom>
                  </pic:spPr>
                </pic:pic>
              </a:graphicData>
            </a:graphic>
          </wp:inline>
        </w:drawing>
      </w:r>
    </w:p>
    <w:p w:rsidR="00832591" w:rsidRDefault="00832591" w:rsidP="00670112">
      <w:r>
        <w:t>If comment is given then press ‘Enter’ to post it to the Comment Box or alternatively click ‘Post’.  Both the comment and snapshot will be added to the Comment View.</w:t>
      </w:r>
    </w:p>
    <w:p w:rsidR="000F72E6" w:rsidRDefault="000F72E6" w:rsidP="00670112">
      <w:r w:rsidRPr="000F72E6">
        <w:rPr>
          <w:noProof/>
          <w:lang w:eastAsia="en-GB"/>
        </w:rPr>
        <w:drawing>
          <wp:inline distT="0" distB="0" distL="0" distR="0" wp14:anchorId="38EF0275" wp14:editId="1CDDD8A3">
            <wp:extent cx="2514951" cy="274358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14951" cy="2743583"/>
                    </a:xfrm>
                    <a:prstGeom prst="rect">
                      <a:avLst/>
                    </a:prstGeom>
                  </pic:spPr>
                </pic:pic>
              </a:graphicData>
            </a:graphic>
          </wp:inline>
        </w:drawing>
      </w:r>
    </w:p>
    <w:p w:rsidR="000F72E6" w:rsidRDefault="000F72E6" w:rsidP="00670112">
      <w:r>
        <w:t>Other users now have the possibility to access your saved data by hovering over the snapshot.  If they click on the ‘View’ button that has now appeared on the snapshot they should now see that shared dashboard/ worksheet where took the snapshot.</w:t>
      </w:r>
    </w:p>
    <w:p w:rsidR="000F72E6" w:rsidRDefault="000F72E6" w:rsidP="00670112">
      <w:r w:rsidRPr="000F72E6">
        <w:rPr>
          <w:noProof/>
          <w:lang w:eastAsia="en-GB"/>
        </w:rPr>
        <w:lastRenderedPageBreak/>
        <w:drawing>
          <wp:inline distT="0" distB="0" distL="0" distR="0" wp14:anchorId="39889B6D" wp14:editId="2CC48AF4">
            <wp:extent cx="2467319" cy="211484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7319" cy="2114845"/>
                    </a:xfrm>
                    <a:prstGeom prst="rect">
                      <a:avLst/>
                    </a:prstGeom>
                  </pic:spPr>
                </pic:pic>
              </a:graphicData>
            </a:graphic>
          </wp:inline>
        </w:drawing>
      </w:r>
    </w:p>
    <w:p w:rsidR="00E86DEC" w:rsidRDefault="00E86DEC" w:rsidP="00670112"/>
    <w:sectPr w:rsidR="00E86DEC" w:rsidSect="002C5339">
      <w:footerReference w:type="default" r:id="rId54"/>
      <w:headerReference w:type="firs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8A7" w:rsidRDefault="001B68A7" w:rsidP="00393E3E">
      <w:pPr>
        <w:spacing w:after="0" w:line="240" w:lineRule="auto"/>
      </w:pPr>
      <w:r>
        <w:separator/>
      </w:r>
    </w:p>
  </w:endnote>
  <w:endnote w:type="continuationSeparator" w:id="0">
    <w:p w:rsidR="001B68A7" w:rsidRDefault="001B68A7" w:rsidP="00393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226492"/>
      <w:docPartObj>
        <w:docPartGallery w:val="Page Numbers (Bottom of Page)"/>
        <w:docPartUnique/>
      </w:docPartObj>
    </w:sdtPr>
    <w:sdtEndPr>
      <w:rPr>
        <w:noProof/>
      </w:rPr>
    </w:sdtEndPr>
    <w:sdtContent>
      <w:p w:rsidR="001B68A7" w:rsidRDefault="001B68A7">
        <w:pPr>
          <w:pStyle w:val="Footer"/>
          <w:jc w:val="right"/>
        </w:pPr>
        <w:r>
          <w:fldChar w:fldCharType="begin"/>
        </w:r>
        <w:r>
          <w:instrText xml:space="preserve"> PAGE   \* MERGEFORMAT </w:instrText>
        </w:r>
        <w:r>
          <w:fldChar w:fldCharType="separate"/>
        </w:r>
        <w:r w:rsidR="00BB5C2B">
          <w:rPr>
            <w:noProof/>
          </w:rPr>
          <w:t>16</w:t>
        </w:r>
        <w:r>
          <w:rPr>
            <w:noProof/>
          </w:rPr>
          <w:fldChar w:fldCharType="end"/>
        </w:r>
      </w:p>
    </w:sdtContent>
  </w:sdt>
  <w:p w:rsidR="001B68A7" w:rsidRDefault="001B68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8A7" w:rsidRDefault="001B68A7" w:rsidP="00393E3E">
      <w:pPr>
        <w:spacing w:after="0" w:line="240" w:lineRule="auto"/>
      </w:pPr>
      <w:r>
        <w:separator/>
      </w:r>
    </w:p>
  </w:footnote>
  <w:footnote w:type="continuationSeparator" w:id="0">
    <w:p w:rsidR="001B68A7" w:rsidRDefault="001B68A7" w:rsidP="00393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8A7" w:rsidRDefault="001B68A7" w:rsidP="001058CA">
    <w:pPr>
      <w:pStyle w:val="Header"/>
      <w:ind w:firstLine="720"/>
    </w:pPr>
    <w:r>
      <w:rPr>
        <w:noProof/>
        <w:lang w:eastAsia="en-GB"/>
      </w:rPr>
      <w:ptab w:relativeTo="margin" w:alignment="right" w:leader="none"/>
    </w:r>
    <w:r>
      <w:rPr>
        <w:noProof/>
        <w:lang w:eastAsia="en-GB"/>
      </w:rPr>
      <w:drawing>
        <wp:inline distT="0" distB="0" distL="0" distR="0">
          <wp:extent cx="966158" cy="91670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CN logo white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988740" cy="9381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3349AA"/>
    <w:multiLevelType w:val="multilevel"/>
    <w:tmpl w:val="0809001F"/>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DF40858"/>
    <w:multiLevelType w:val="hybridMultilevel"/>
    <w:tmpl w:val="4052E032"/>
    <w:lvl w:ilvl="0" w:tplc="08090005">
      <w:start w:val="1"/>
      <w:numFmt w:val="bullet"/>
      <w:lvlText w:val=""/>
      <w:lvlJc w:val="left"/>
      <w:pPr>
        <w:ind w:left="767" w:hanging="360"/>
      </w:pPr>
      <w:rPr>
        <w:rFonts w:ascii="Wingdings" w:hAnsi="Wingdings" w:hint="default"/>
      </w:rPr>
    </w:lvl>
    <w:lvl w:ilvl="1" w:tplc="B8F8B63A">
      <w:numFmt w:val="bullet"/>
      <w:lvlText w:val="•"/>
      <w:lvlJc w:val="left"/>
      <w:pPr>
        <w:ind w:left="1487" w:hanging="360"/>
      </w:pPr>
      <w:rPr>
        <w:rFonts w:ascii="Calibri" w:eastAsiaTheme="minorEastAsia" w:hAnsi="Calibri" w:cstheme="minorBidi"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 w15:restartNumberingAfterBreak="0">
    <w:nsid w:val="7D1A209A"/>
    <w:multiLevelType w:val="hybridMultilevel"/>
    <w:tmpl w:val="F14453A2"/>
    <w:lvl w:ilvl="0" w:tplc="08090005">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7F1E6E32"/>
    <w:multiLevelType w:val="hybridMultilevel"/>
    <w:tmpl w:val="9DA432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E2E"/>
    <w:rsid w:val="00081888"/>
    <w:rsid w:val="00091C2B"/>
    <w:rsid w:val="000B38CA"/>
    <w:rsid w:val="000F72E6"/>
    <w:rsid w:val="00104942"/>
    <w:rsid w:val="001058CA"/>
    <w:rsid w:val="0013073D"/>
    <w:rsid w:val="001326F5"/>
    <w:rsid w:val="00161289"/>
    <w:rsid w:val="00180815"/>
    <w:rsid w:val="001B68A7"/>
    <w:rsid w:val="001E106F"/>
    <w:rsid w:val="001F66A8"/>
    <w:rsid w:val="00205DD8"/>
    <w:rsid w:val="00216583"/>
    <w:rsid w:val="002958CA"/>
    <w:rsid w:val="002A4C5E"/>
    <w:rsid w:val="002C5339"/>
    <w:rsid w:val="002C726C"/>
    <w:rsid w:val="002D1E9F"/>
    <w:rsid w:val="002D3CBD"/>
    <w:rsid w:val="002F1197"/>
    <w:rsid w:val="00312477"/>
    <w:rsid w:val="00314CB5"/>
    <w:rsid w:val="00373BAC"/>
    <w:rsid w:val="00393E3E"/>
    <w:rsid w:val="003E06A0"/>
    <w:rsid w:val="004A2F88"/>
    <w:rsid w:val="004C3922"/>
    <w:rsid w:val="004C3CB8"/>
    <w:rsid w:val="004D78A0"/>
    <w:rsid w:val="004E0216"/>
    <w:rsid w:val="0054179B"/>
    <w:rsid w:val="00570D64"/>
    <w:rsid w:val="005967C5"/>
    <w:rsid w:val="00611771"/>
    <w:rsid w:val="00640DC5"/>
    <w:rsid w:val="00670112"/>
    <w:rsid w:val="00676833"/>
    <w:rsid w:val="00687EB4"/>
    <w:rsid w:val="006C1EB2"/>
    <w:rsid w:val="006D6F3A"/>
    <w:rsid w:val="007039B6"/>
    <w:rsid w:val="00705C19"/>
    <w:rsid w:val="00715080"/>
    <w:rsid w:val="00716F22"/>
    <w:rsid w:val="00721272"/>
    <w:rsid w:val="0077737A"/>
    <w:rsid w:val="00783173"/>
    <w:rsid w:val="0078389C"/>
    <w:rsid w:val="00790D17"/>
    <w:rsid w:val="007C4AD1"/>
    <w:rsid w:val="007E0020"/>
    <w:rsid w:val="00832591"/>
    <w:rsid w:val="00870818"/>
    <w:rsid w:val="008A15E2"/>
    <w:rsid w:val="008E2D8A"/>
    <w:rsid w:val="008E503B"/>
    <w:rsid w:val="00910E91"/>
    <w:rsid w:val="00930DC6"/>
    <w:rsid w:val="00942725"/>
    <w:rsid w:val="009460B2"/>
    <w:rsid w:val="009833D5"/>
    <w:rsid w:val="009F0EF8"/>
    <w:rsid w:val="00A3028F"/>
    <w:rsid w:val="00A5449F"/>
    <w:rsid w:val="00A707BE"/>
    <w:rsid w:val="00A77B47"/>
    <w:rsid w:val="00A83C18"/>
    <w:rsid w:val="00A87CF7"/>
    <w:rsid w:val="00AE0E77"/>
    <w:rsid w:val="00B137C0"/>
    <w:rsid w:val="00B2651C"/>
    <w:rsid w:val="00B61C30"/>
    <w:rsid w:val="00B74600"/>
    <w:rsid w:val="00B94113"/>
    <w:rsid w:val="00BB5C2B"/>
    <w:rsid w:val="00BF6767"/>
    <w:rsid w:val="00C2133F"/>
    <w:rsid w:val="00C4431F"/>
    <w:rsid w:val="00C66E2E"/>
    <w:rsid w:val="00C97661"/>
    <w:rsid w:val="00CC66D7"/>
    <w:rsid w:val="00CE0FE7"/>
    <w:rsid w:val="00D044F2"/>
    <w:rsid w:val="00D1708A"/>
    <w:rsid w:val="00D329A4"/>
    <w:rsid w:val="00D55234"/>
    <w:rsid w:val="00D645C0"/>
    <w:rsid w:val="00D81C6E"/>
    <w:rsid w:val="00DC51EE"/>
    <w:rsid w:val="00E45356"/>
    <w:rsid w:val="00E86DEC"/>
    <w:rsid w:val="00E95989"/>
    <w:rsid w:val="00EC1E7B"/>
    <w:rsid w:val="00EC2BB9"/>
    <w:rsid w:val="00ED766B"/>
    <w:rsid w:val="00EE2F60"/>
    <w:rsid w:val="00F12E1D"/>
    <w:rsid w:val="00F70CA3"/>
    <w:rsid w:val="00F83C71"/>
    <w:rsid w:val="00F85D60"/>
    <w:rsid w:val="00FC1E86"/>
    <w:rsid w:val="00FE37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9E5D22"/>
  <w15:chartTrackingRefBased/>
  <w15:docId w15:val="{0182EB1C-8B4C-4F86-B5E8-513D7AFB3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E2E"/>
  </w:style>
  <w:style w:type="paragraph" w:styleId="Heading1">
    <w:name w:val="heading 1"/>
    <w:basedOn w:val="Normal"/>
    <w:next w:val="Normal"/>
    <w:link w:val="Heading1Char"/>
    <w:uiPriority w:val="9"/>
    <w:qFormat/>
    <w:rsid w:val="00C66E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6E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66E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66E2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E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6E2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66E2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66E2E"/>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C66E2E"/>
    <w:pPr>
      <w:ind w:left="720"/>
      <w:contextualSpacing/>
    </w:pPr>
  </w:style>
  <w:style w:type="paragraph" w:styleId="TOCHeading">
    <w:name w:val="TOC Heading"/>
    <w:basedOn w:val="Heading1"/>
    <w:next w:val="Normal"/>
    <w:uiPriority w:val="39"/>
    <w:unhideWhenUsed/>
    <w:qFormat/>
    <w:rsid w:val="00C66E2E"/>
    <w:pPr>
      <w:outlineLvl w:val="9"/>
    </w:pPr>
    <w:rPr>
      <w:lang w:val="en-US"/>
    </w:rPr>
  </w:style>
  <w:style w:type="paragraph" w:styleId="TOC1">
    <w:name w:val="toc 1"/>
    <w:basedOn w:val="Normal"/>
    <w:next w:val="Normal"/>
    <w:autoRedefine/>
    <w:uiPriority w:val="39"/>
    <w:unhideWhenUsed/>
    <w:rsid w:val="00C66E2E"/>
    <w:pPr>
      <w:spacing w:after="100"/>
    </w:pPr>
  </w:style>
  <w:style w:type="paragraph" w:styleId="TOC2">
    <w:name w:val="toc 2"/>
    <w:basedOn w:val="Normal"/>
    <w:next w:val="Normal"/>
    <w:autoRedefine/>
    <w:uiPriority w:val="39"/>
    <w:unhideWhenUsed/>
    <w:rsid w:val="00C66E2E"/>
    <w:pPr>
      <w:spacing w:after="100"/>
      <w:ind w:left="220"/>
    </w:pPr>
  </w:style>
  <w:style w:type="character" w:styleId="Hyperlink">
    <w:name w:val="Hyperlink"/>
    <w:basedOn w:val="DefaultParagraphFont"/>
    <w:uiPriority w:val="99"/>
    <w:unhideWhenUsed/>
    <w:rsid w:val="00C66E2E"/>
    <w:rPr>
      <w:color w:val="0563C1" w:themeColor="hyperlink"/>
      <w:u w:val="single"/>
    </w:rPr>
  </w:style>
  <w:style w:type="paragraph" w:styleId="TOC3">
    <w:name w:val="toc 3"/>
    <w:basedOn w:val="Normal"/>
    <w:next w:val="Normal"/>
    <w:autoRedefine/>
    <w:uiPriority w:val="39"/>
    <w:unhideWhenUsed/>
    <w:rsid w:val="00373BAC"/>
    <w:pPr>
      <w:tabs>
        <w:tab w:val="left" w:pos="1320"/>
        <w:tab w:val="right" w:leader="dot" w:pos="9016"/>
      </w:tabs>
      <w:spacing w:after="100"/>
      <w:ind w:left="440"/>
    </w:pPr>
    <w:rPr>
      <w:b/>
      <w:noProof/>
    </w:rPr>
  </w:style>
  <w:style w:type="paragraph" w:styleId="TOC4">
    <w:name w:val="toc 4"/>
    <w:basedOn w:val="Normal"/>
    <w:next w:val="Normal"/>
    <w:autoRedefine/>
    <w:uiPriority w:val="39"/>
    <w:unhideWhenUsed/>
    <w:rsid w:val="0013073D"/>
    <w:pPr>
      <w:spacing w:after="100"/>
      <w:ind w:left="660"/>
    </w:pPr>
  </w:style>
  <w:style w:type="paragraph" w:styleId="BalloonText">
    <w:name w:val="Balloon Text"/>
    <w:basedOn w:val="Normal"/>
    <w:link w:val="BalloonTextChar"/>
    <w:uiPriority w:val="99"/>
    <w:semiHidden/>
    <w:unhideWhenUsed/>
    <w:rsid w:val="001307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73D"/>
    <w:rPr>
      <w:rFonts w:ascii="Segoe UI" w:hAnsi="Segoe UI" w:cs="Segoe UI"/>
      <w:sz w:val="18"/>
      <w:szCs w:val="18"/>
    </w:rPr>
  </w:style>
  <w:style w:type="paragraph" w:styleId="Header">
    <w:name w:val="header"/>
    <w:basedOn w:val="Normal"/>
    <w:link w:val="HeaderChar"/>
    <w:uiPriority w:val="99"/>
    <w:unhideWhenUsed/>
    <w:rsid w:val="00393E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E3E"/>
  </w:style>
  <w:style w:type="paragraph" w:styleId="Footer">
    <w:name w:val="footer"/>
    <w:basedOn w:val="Normal"/>
    <w:link w:val="FooterChar"/>
    <w:uiPriority w:val="99"/>
    <w:unhideWhenUsed/>
    <w:rsid w:val="00393E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E3E"/>
  </w:style>
  <w:style w:type="paragraph" w:styleId="NoSpacing">
    <w:name w:val="No Spacing"/>
    <w:link w:val="NoSpacingChar"/>
    <w:uiPriority w:val="1"/>
    <w:qFormat/>
    <w:rsid w:val="009833D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833D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7D1169F18974F118EBACEF03B9E32FE"/>
        <w:category>
          <w:name w:val="General"/>
          <w:gallery w:val="placeholder"/>
        </w:category>
        <w:types>
          <w:type w:val="bbPlcHdr"/>
        </w:types>
        <w:behaviors>
          <w:behavior w:val="content"/>
        </w:behaviors>
        <w:guid w:val="{1365DABE-CB8B-4743-A500-954B02C122EC}"/>
      </w:docPartPr>
      <w:docPartBody>
        <w:p w:rsidR="007B4FD0" w:rsidRDefault="007B4FD0" w:rsidP="007B4FD0">
          <w:pPr>
            <w:pStyle w:val="07D1169F18974F118EBACEF03B9E32FE"/>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D0"/>
    <w:rsid w:val="005173CE"/>
    <w:rsid w:val="007B4FD0"/>
    <w:rsid w:val="00AC3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2D2846BFD643F981AB32AB1E2ED5D9">
    <w:name w:val="572D2846BFD643F981AB32AB1E2ED5D9"/>
    <w:rsid w:val="007B4FD0"/>
  </w:style>
  <w:style w:type="paragraph" w:customStyle="1" w:styleId="B9D200DFD56B42E68BED9932E06B72F2">
    <w:name w:val="B9D200DFD56B42E68BED9932E06B72F2"/>
    <w:rsid w:val="007B4FD0"/>
  </w:style>
  <w:style w:type="paragraph" w:customStyle="1" w:styleId="CF717BDAD8F941F3BB76A19DD232062E">
    <w:name w:val="CF717BDAD8F941F3BB76A19DD232062E"/>
    <w:rsid w:val="007B4FD0"/>
  </w:style>
  <w:style w:type="paragraph" w:customStyle="1" w:styleId="07D1169F18974F118EBACEF03B9E32FE">
    <w:name w:val="07D1169F18974F118EBACEF03B9E32FE"/>
    <w:rsid w:val="007B4F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2DEA7-5345-40E1-984F-641173E9A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20</Pages>
  <Words>2463</Words>
  <Characters>14040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16471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User Guide</dc:subject>
  <dc:creator>Aziz Ben-Kmayal</dc:creator>
  <cp:keywords/>
  <dc:description/>
  <cp:lastModifiedBy>Aziz Ben-Kmayal (Careers Network)</cp:lastModifiedBy>
  <cp:revision>3</cp:revision>
  <cp:lastPrinted>2019-03-12T13:49:00Z</cp:lastPrinted>
  <dcterms:created xsi:type="dcterms:W3CDTF">2019-06-07T09:14:00Z</dcterms:created>
  <dcterms:modified xsi:type="dcterms:W3CDTF">2019-10-17T10:08:00Z</dcterms:modified>
</cp:coreProperties>
</file>