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D4E" w14:textId="77777777" w:rsidR="00CC3DB4" w:rsidRPr="00CC3DB4" w:rsidRDefault="00CC3DB4" w:rsidP="00CC3DB4">
      <w:pPr>
        <w:pStyle w:val="BodyText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3DB4">
        <w:rPr>
          <w:rFonts w:ascii="Arial" w:hAnsi="Arial" w:cs="Arial"/>
          <w:b/>
          <w:sz w:val="22"/>
          <w:szCs w:val="22"/>
          <w:u w:val="single"/>
        </w:rPr>
        <w:t xml:space="preserve">Peer </w:t>
      </w:r>
      <w:r w:rsidR="00E922D1">
        <w:rPr>
          <w:rFonts w:ascii="Arial" w:hAnsi="Arial" w:cs="Arial"/>
          <w:b/>
          <w:sz w:val="22"/>
          <w:szCs w:val="22"/>
          <w:u w:val="single"/>
        </w:rPr>
        <w:t>Enrichment</w:t>
      </w:r>
      <w:r w:rsidR="00E922D1" w:rsidRPr="00CC3DB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3DB4">
        <w:rPr>
          <w:rFonts w:ascii="Arial" w:hAnsi="Arial" w:cs="Arial"/>
          <w:b/>
          <w:sz w:val="22"/>
          <w:szCs w:val="22"/>
          <w:u w:val="single"/>
        </w:rPr>
        <w:t xml:space="preserve">of Teaching: </w:t>
      </w:r>
      <w:r w:rsidR="00BF1933">
        <w:rPr>
          <w:rFonts w:ascii="Arial" w:hAnsi="Arial" w:cs="Arial"/>
          <w:b/>
          <w:sz w:val="22"/>
          <w:szCs w:val="22"/>
          <w:u w:val="single"/>
        </w:rPr>
        <w:t xml:space="preserve">Good Practice </w:t>
      </w:r>
      <w:r w:rsidRPr="00CC3DB4">
        <w:rPr>
          <w:rFonts w:ascii="Arial" w:hAnsi="Arial" w:cs="Arial"/>
          <w:b/>
          <w:sz w:val="22"/>
          <w:szCs w:val="22"/>
          <w:u w:val="single"/>
        </w:rPr>
        <w:t xml:space="preserve">Worthy of Wider Dissemination </w:t>
      </w:r>
    </w:p>
    <w:p w14:paraId="2A2D801C" w14:textId="77777777" w:rsidR="00CC3DB4" w:rsidRPr="00CC3DB4" w:rsidRDefault="00CC3DB4" w:rsidP="00CC3DB4">
      <w:pPr>
        <w:pStyle w:val="BodyText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98838C" w14:textId="77777777" w:rsidR="006260FE" w:rsidRDefault="00CC3DB4" w:rsidP="00CC3DB4">
      <w:pPr>
        <w:pStyle w:val="BodyText"/>
        <w:spacing w:line="276" w:lineRule="auto"/>
        <w:contextualSpacing/>
        <w:jc w:val="center"/>
        <w:rPr>
          <w:rFonts w:ascii="Arial" w:hAnsi="Arial" w:cs="Arial"/>
          <w:i/>
          <w:sz w:val="20"/>
          <w:szCs w:val="22"/>
        </w:rPr>
      </w:pPr>
      <w:r w:rsidRPr="00CC3DB4">
        <w:rPr>
          <w:rFonts w:ascii="Arial" w:hAnsi="Arial" w:cs="Arial"/>
          <w:i/>
          <w:sz w:val="20"/>
          <w:szCs w:val="22"/>
        </w:rPr>
        <w:t>To be completed jointly by both participants after the session and post-observation discussion have taken place.</w:t>
      </w:r>
    </w:p>
    <w:p w14:paraId="2BFB4F61" w14:textId="77777777" w:rsidR="00CC3DB4" w:rsidRDefault="00CC3DB4" w:rsidP="00CC3DB4">
      <w:pPr>
        <w:pStyle w:val="BodyText"/>
        <w:spacing w:line="276" w:lineRule="auto"/>
        <w:contextualSpacing/>
        <w:jc w:val="center"/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709"/>
        <w:gridCol w:w="2693"/>
      </w:tblGrid>
      <w:tr w:rsidR="00CC3DB4" w:rsidRPr="00C910EB" w14:paraId="0253E8C0" w14:textId="77777777" w:rsidTr="00451913">
        <w:trPr>
          <w:trHeight w:val="70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6320F495" w14:textId="77777777" w:rsidR="00CC3DB4" w:rsidRPr="00C910EB" w:rsidRDefault="00CC3DB4" w:rsidP="00451913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School:</w:t>
            </w:r>
          </w:p>
        </w:tc>
      </w:tr>
      <w:tr w:rsidR="00CC3DB4" w:rsidRPr="00C910EB" w14:paraId="7F4E3F5A" w14:textId="77777777" w:rsidTr="009E0F75">
        <w:trPr>
          <w:trHeight w:val="634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6814C173" w14:textId="77777777" w:rsidR="00CC3DB4" w:rsidRPr="00C910EB" w:rsidRDefault="00CC3DB4" w:rsidP="00451913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DB4" w:rsidRPr="00C910EB" w14:paraId="799AC788" w14:textId="77777777" w:rsidTr="00451913">
        <w:tc>
          <w:tcPr>
            <w:tcW w:w="5246" w:type="dxa"/>
            <w:vAlign w:val="center"/>
          </w:tcPr>
          <w:p w14:paraId="77E16A16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of Lecturer / T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utor: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811" w:type="dxa"/>
            <w:gridSpan w:val="3"/>
            <w:vAlign w:val="center"/>
          </w:tcPr>
          <w:p w14:paraId="1DAFBAB7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Observer:</w:t>
            </w:r>
          </w:p>
        </w:tc>
      </w:tr>
      <w:tr w:rsidR="00CC3DB4" w:rsidRPr="00C910EB" w14:paraId="70091785" w14:textId="77777777" w:rsidTr="009E0F75">
        <w:trPr>
          <w:trHeight w:val="547"/>
        </w:trPr>
        <w:tc>
          <w:tcPr>
            <w:tcW w:w="5246" w:type="dxa"/>
            <w:vAlign w:val="center"/>
          </w:tcPr>
          <w:p w14:paraId="41E5B06E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23AE47E6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DB4" w:rsidRPr="00C910EB" w14:paraId="716B3443" w14:textId="77777777" w:rsidTr="00451913">
        <w:tc>
          <w:tcPr>
            <w:tcW w:w="7655" w:type="dxa"/>
            <w:gridSpan w:val="2"/>
            <w:vAlign w:val="center"/>
          </w:tcPr>
          <w:p w14:paraId="27D848C5" w14:textId="77777777" w:rsidR="00CC3DB4" w:rsidRPr="00C910EB" w:rsidRDefault="00A22DD1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Module Title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2F6C865C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A22DD1">
              <w:rPr>
                <w:rFonts w:ascii="Arial" w:hAnsi="Arial" w:cs="Arial"/>
                <w:i/>
                <w:sz w:val="22"/>
                <w:szCs w:val="22"/>
              </w:rPr>
              <w:t>(s) of Observation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CC3DB4" w:rsidRPr="00C910EB" w14:paraId="06A0CB50" w14:textId="77777777" w:rsidTr="009E0F75">
        <w:trPr>
          <w:trHeight w:val="532"/>
        </w:trPr>
        <w:tc>
          <w:tcPr>
            <w:tcW w:w="7655" w:type="dxa"/>
            <w:gridSpan w:val="2"/>
            <w:vAlign w:val="center"/>
          </w:tcPr>
          <w:p w14:paraId="38C0DB10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9A0BDDE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DB4" w:rsidRPr="00493F0E" w14:paraId="0365C363" w14:textId="77777777" w:rsidTr="00451913">
        <w:tc>
          <w:tcPr>
            <w:tcW w:w="7655" w:type="dxa"/>
            <w:gridSpan w:val="2"/>
            <w:vAlign w:val="center"/>
          </w:tcPr>
          <w:p w14:paraId="61A4717C" w14:textId="77777777" w:rsidR="00CC3DB4" w:rsidRPr="00493F0E" w:rsidRDefault="00CC3DB4" w:rsidP="00CC3DB4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Type of Teaching Session:</w:t>
            </w:r>
          </w:p>
        </w:tc>
        <w:tc>
          <w:tcPr>
            <w:tcW w:w="3402" w:type="dxa"/>
            <w:gridSpan w:val="2"/>
            <w:vAlign w:val="center"/>
          </w:tcPr>
          <w:p w14:paraId="7CA28F70" w14:textId="77777777" w:rsidR="00CC3DB4" w:rsidRPr="00493F0E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Number of Students present:</w:t>
            </w:r>
          </w:p>
        </w:tc>
      </w:tr>
      <w:tr w:rsidR="00CC3DB4" w:rsidRPr="00C910EB" w14:paraId="26F5C55F" w14:textId="77777777" w:rsidTr="009E0F75">
        <w:trPr>
          <w:trHeight w:val="544"/>
        </w:trPr>
        <w:tc>
          <w:tcPr>
            <w:tcW w:w="7655" w:type="dxa"/>
            <w:gridSpan w:val="2"/>
            <w:vAlign w:val="center"/>
          </w:tcPr>
          <w:p w14:paraId="72055EA4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0CA3D3" w14:textId="77777777" w:rsidR="00CC3DB4" w:rsidRPr="00C910EB" w:rsidRDefault="00CC3DB4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B80" w:rsidRPr="00C910EB" w14:paraId="7C9E24E0" w14:textId="77777777" w:rsidTr="00233B80">
        <w:trPr>
          <w:trHeight w:val="70"/>
        </w:trPr>
        <w:tc>
          <w:tcPr>
            <w:tcW w:w="11057" w:type="dxa"/>
            <w:gridSpan w:val="4"/>
            <w:shd w:val="clear" w:color="auto" w:fill="000000" w:themeFill="text1"/>
            <w:vAlign w:val="center"/>
          </w:tcPr>
          <w:p w14:paraId="3DA1A0AF" w14:textId="77777777" w:rsidR="00233B80" w:rsidRPr="00C910EB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B80" w:rsidRPr="00C910EB" w14:paraId="56B9EE50" w14:textId="77777777" w:rsidTr="00233B80">
        <w:trPr>
          <w:trHeight w:val="700"/>
        </w:trPr>
        <w:tc>
          <w:tcPr>
            <w:tcW w:w="11057" w:type="dxa"/>
            <w:gridSpan w:val="4"/>
            <w:vAlign w:val="center"/>
          </w:tcPr>
          <w:p w14:paraId="59F99445" w14:textId="77777777" w:rsidR="00233B80" w:rsidRPr="005E2A16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We confirm that this observation was made in accordance with School procedure, or that School procedure was not followed for the reason given overleaf:</w:t>
            </w:r>
          </w:p>
        </w:tc>
      </w:tr>
      <w:tr w:rsidR="00233B80" w:rsidRPr="00C910EB" w14:paraId="6820B249" w14:textId="77777777" w:rsidTr="00233B80">
        <w:trPr>
          <w:trHeight w:val="144"/>
        </w:trPr>
        <w:tc>
          <w:tcPr>
            <w:tcW w:w="8364" w:type="dxa"/>
            <w:gridSpan w:val="3"/>
            <w:vAlign w:val="center"/>
          </w:tcPr>
          <w:p w14:paraId="35F84556" w14:textId="77777777" w:rsidR="00233B80" w:rsidRPr="005E2A16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Signature of observer:</w:t>
            </w:r>
            <w:r w:rsidRPr="005E2A16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14:paraId="1088B8A8" w14:textId="77777777" w:rsidR="00233B80" w:rsidRPr="005E2A16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</w:tr>
      <w:tr w:rsidR="00233B80" w:rsidRPr="00C910EB" w14:paraId="085E6550" w14:textId="77777777" w:rsidTr="009E0F75">
        <w:trPr>
          <w:trHeight w:val="528"/>
        </w:trPr>
        <w:tc>
          <w:tcPr>
            <w:tcW w:w="8364" w:type="dxa"/>
            <w:gridSpan w:val="3"/>
            <w:vAlign w:val="center"/>
          </w:tcPr>
          <w:p w14:paraId="49648FA2" w14:textId="77777777" w:rsidR="00233B80" w:rsidRPr="00233B80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1E71005" w14:textId="77777777" w:rsidR="00233B80" w:rsidRPr="00233B80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B80" w:rsidRPr="00C910EB" w14:paraId="78BE601E" w14:textId="77777777" w:rsidTr="00233B80">
        <w:trPr>
          <w:trHeight w:val="144"/>
        </w:trPr>
        <w:tc>
          <w:tcPr>
            <w:tcW w:w="8364" w:type="dxa"/>
            <w:gridSpan w:val="3"/>
            <w:vAlign w:val="center"/>
          </w:tcPr>
          <w:p w14:paraId="28616B35" w14:textId="77777777" w:rsidR="00233B80" w:rsidRPr="005E2A16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Signature of person observed:</w:t>
            </w:r>
          </w:p>
        </w:tc>
        <w:tc>
          <w:tcPr>
            <w:tcW w:w="2693" w:type="dxa"/>
            <w:vAlign w:val="center"/>
          </w:tcPr>
          <w:p w14:paraId="3C5A8C1F" w14:textId="77777777" w:rsidR="00233B80" w:rsidRPr="005E2A16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</w:tr>
      <w:tr w:rsidR="00233B80" w:rsidRPr="00C910EB" w14:paraId="147B3091" w14:textId="77777777" w:rsidTr="009E0F75">
        <w:trPr>
          <w:trHeight w:val="540"/>
        </w:trPr>
        <w:tc>
          <w:tcPr>
            <w:tcW w:w="8364" w:type="dxa"/>
            <w:gridSpan w:val="3"/>
            <w:vAlign w:val="center"/>
          </w:tcPr>
          <w:p w14:paraId="3A7A5D74" w14:textId="77777777" w:rsidR="00233B80" w:rsidRPr="00233B80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35FFD0B" w14:textId="77777777" w:rsidR="00233B80" w:rsidRPr="00233B80" w:rsidRDefault="00233B80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CA" w:rsidRPr="00C910EB" w14:paraId="6C393702" w14:textId="77777777" w:rsidTr="006830CA">
        <w:trPr>
          <w:trHeight w:val="560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14:paraId="5502EC89" w14:textId="77777777" w:rsidR="006830CA" w:rsidRPr="006830CA" w:rsidRDefault="00BF1933" w:rsidP="006830CA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</w:t>
            </w:r>
            <w:r w:rsidR="006830CA" w:rsidRPr="006830CA">
              <w:rPr>
                <w:rFonts w:ascii="Arial" w:hAnsi="Arial" w:cs="Arial"/>
                <w:b/>
                <w:sz w:val="22"/>
                <w:szCs w:val="22"/>
              </w:rPr>
              <w:t xml:space="preserve"> WORTHY OF WIDER DISSEMINATION</w:t>
            </w:r>
          </w:p>
        </w:tc>
      </w:tr>
      <w:tr w:rsidR="006830CA" w:rsidRPr="00C910EB" w14:paraId="242B315F" w14:textId="77777777" w:rsidTr="005E2A16">
        <w:trPr>
          <w:trHeight w:val="70"/>
        </w:trPr>
        <w:tc>
          <w:tcPr>
            <w:tcW w:w="11057" w:type="dxa"/>
            <w:gridSpan w:val="4"/>
            <w:vAlign w:val="center"/>
          </w:tcPr>
          <w:p w14:paraId="6A002F80" w14:textId="77777777" w:rsidR="006830CA" w:rsidRPr="005E2A16" w:rsidRDefault="005E2A16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E2A16">
              <w:rPr>
                <w:rFonts w:ascii="Arial" w:hAnsi="Arial" w:cs="Arial"/>
                <w:i/>
                <w:sz w:val="22"/>
                <w:szCs w:val="22"/>
              </w:rPr>
              <w:t>Please give a brief description for use by Staff Development Unit</w:t>
            </w:r>
          </w:p>
        </w:tc>
      </w:tr>
      <w:tr w:rsidR="005E2A16" w:rsidRPr="00C910EB" w14:paraId="4CA2DB09" w14:textId="77777777" w:rsidTr="009E0F75">
        <w:trPr>
          <w:trHeight w:val="4360"/>
        </w:trPr>
        <w:tc>
          <w:tcPr>
            <w:tcW w:w="11057" w:type="dxa"/>
            <w:gridSpan w:val="4"/>
            <w:vAlign w:val="center"/>
          </w:tcPr>
          <w:p w14:paraId="2811C442" w14:textId="77777777" w:rsidR="005E2A16" w:rsidRPr="00233B80" w:rsidRDefault="005E2A16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16" w:rsidRPr="00C910EB" w14:paraId="5A9CF835" w14:textId="77777777" w:rsidTr="009E0F75">
        <w:trPr>
          <w:trHeight w:val="699"/>
        </w:trPr>
        <w:tc>
          <w:tcPr>
            <w:tcW w:w="11057" w:type="dxa"/>
            <w:gridSpan w:val="4"/>
            <w:vAlign w:val="center"/>
          </w:tcPr>
          <w:p w14:paraId="1EB9D7EA" w14:textId="77777777" w:rsidR="005E2A16" w:rsidRPr="00233B80" w:rsidRDefault="009E0F75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E0F75">
              <w:rPr>
                <w:rFonts w:ascii="Arial" w:hAnsi="Arial" w:cs="Arial"/>
                <w:i/>
                <w:sz w:val="22"/>
                <w:szCs w:val="22"/>
              </w:rPr>
              <w:t>I agree/do not agree that my School / the Staff Development Unit can use this information in training an</w:t>
            </w:r>
            <w:r>
              <w:rPr>
                <w:rFonts w:ascii="Arial" w:hAnsi="Arial" w:cs="Arial"/>
                <w:i/>
                <w:sz w:val="22"/>
                <w:szCs w:val="22"/>
              </w:rPr>
              <w:t>d in appropriate publications. (Please delete as appropriate</w:t>
            </w:r>
            <w:r w:rsidRPr="009E0F7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E0F75" w:rsidRPr="00C910EB" w14:paraId="6D69DBEF" w14:textId="77777777" w:rsidTr="009E0F75">
        <w:trPr>
          <w:trHeight w:val="70"/>
        </w:trPr>
        <w:tc>
          <w:tcPr>
            <w:tcW w:w="8364" w:type="dxa"/>
            <w:gridSpan w:val="3"/>
            <w:vAlign w:val="center"/>
          </w:tcPr>
          <w:p w14:paraId="52EAFF0A" w14:textId="77777777" w:rsidR="009E0F75" w:rsidRPr="009E0F75" w:rsidRDefault="009E0F75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9E0F75">
              <w:rPr>
                <w:rFonts w:ascii="Arial" w:hAnsi="Arial" w:cs="Arial"/>
                <w:i/>
                <w:sz w:val="22"/>
                <w:szCs w:val="22"/>
              </w:rPr>
              <w:t>Signature of person observed:</w:t>
            </w:r>
          </w:p>
        </w:tc>
        <w:tc>
          <w:tcPr>
            <w:tcW w:w="2693" w:type="dxa"/>
            <w:vAlign w:val="center"/>
          </w:tcPr>
          <w:p w14:paraId="1C471128" w14:textId="77777777" w:rsidR="009E0F75" w:rsidRPr="009E0F75" w:rsidRDefault="009E0F75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</w:tr>
      <w:tr w:rsidR="009E0F75" w:rsidRPr="00C910EB" w14:paraId="0EE82E33" w14:textId="77777777" w:rsidTr="009E0F75">
        <w:trPr>
          <w:trHeight w:val="514"/>
        </w:trPr>
        <w:tc>
          <w:tcPr>
            <w:tcW w:w="8364" w:type="dxa"/>
            <w:gridSpan w:val="3"/>
            <w:vAlign w:val="center"/>
          </w:tcPr>
          <w:p w14:paraId="112746B4" w14:textId="77777777" w:rsidR="009E0F75" w:rsidRPr="00233B80" w:rsidRDefault="009E0F75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AD02A01" w14:textId="77777777" w:rsidR="009E0F75" w:rsidRPr="00233B80" w:rsidRDefault="009E0F75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AEE33" w14:textId="77777777" w:rsidR="009759B6" w:rsidRDefault="009759B6" w:rsidP="009759B6">
      <w:pPr>
        <w:rPr>
          <w:b/>
          <w:bCs/>
          <w:color w:val="auto"/>
        </w:rPr>
      </w:pPr>
    </w:p>
    <w:p w14:paraId="686C7AE5" w14:textId="08A214B2" w:rsidR="00CC3DB4" w:rsidRPr="00CC3DB4" w:rsidRDefault="009E0F75" w:rsidP="009759B6">
      <w:pPr>
        <w:rPr>
          <w:i/>
          <w:szCs w:val="22"/>
        </w:rPr>
      </w:pPr>
      <w:proofErr w:type="spellStart"/>
      <w:r w:rsidRPr="009E0F75">
        <w:rPr>
          <w:b/>
          <w:bCs/>
          <w:color w:val="auto"/>
          <w:sz w:val="24"/>
        </w:rPr>
        <w:t>Observee</w:t>
      </w:r>
      <w:proofErr w:type="spellEnd"/>
      <w:r w:rsidRPr="009E0F75">
        <w:rPr>
          <w:b/>
          <w:bCs/>
          <w:color w:val="auto"/>
          <w:sz w:val="24"/>
        </w:rPr>
        <w:t xml:space="preserve">: Please make two copies of this page only – one for yourself and one for your observer, and then forward the original to your Peer </w:t>
      </w:r>
      <w:r w:rsidR="00654399">
        <w:rPr>
          <w:b/>
          <w:bCs/>
          <w:color w:val="auto"/>
          <w:sz w:val="24"/>
        </w:rPr>
        <w:t>Enrichment</w:t>
      </w:r>
      <w:r w:rsidRPr="009E0F75">
        <w:rPr>
          <w:b/>
          <w:bCs/>
          <w:color w:val="auto"/>
          <w:sz w:val="24"/>
        </w:rPr>
        <w:t xml:space="preserve"> Coordinator</w:t>
      </w:r>
    </w:p>
    <w:sectPr w:rsidR="00CC3DB4" w:rsidRPr="00CC3DB4" w:rsidSect="001538BB">
      <w:headerReference w:type="default" r:id="rId7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20EC" w14:textId="77777777" w:rsidR="005775A2" w:rsidRDefault="005775A2">
      <w:r>
        <w:separator/>
      </w:r>
    </w:p>
  </w:endnote>
  <w:endnote w:type="continuationSeparator" w:id="0">
    <w:p w14:paraId="1F35131D" w14:textId="77777777" w:rsidR="005775A2" w:rsidRDefault="005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6760" w14:textId="77777777" w:rsidR="005775A2" w:rsidRDefault="005775A2">
      <w:r>
        <w:separator/>
      </w:r>
    </w:p>
  </w:footnote>
  <w:footnote w:type="continuationSeparator" w:id="0">
    <w:p w14:paraId="5343F67D" w14:textId="77777777" w:rsidR="005775A2" w:rsidRDefault="0057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D88C" w14:textId="4CEC21BA" w:rsidR="00864FAA" w:rsidRPr="00F27A94" w:rsidRDefault="00ED3C4D" w:rsidP="00F27A94">
    <w:pPr>
      <w:pStyle w:val="Header"/>
      <w:ind w:right="-307"/>
      <w:jc w:val="right"/>
      <w:rPr>
        <w:rFonts w:cs="Arial"/>
        <w:sz w:val="18"/>
      </w:rPr>
    </w:pPr>
    <w:r w:rsidRPr="00ED3C4D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728" behindDoc="1" locked="0" layoutInCell="1" allowOverlap="1" wp14:anchorId="52CF0CA7" wp14:editId="0DD900D5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1714500" cy="427355"/>
          <wp:effectExtent l="0" t="0" r="0" b="0"/>
          <wp:wrapTight wrapText="bothSides">
            <wp:wrapPolygon edited="0">
              <wp:start x="0" y="0"/>
              <wp:lineTo x="0" y="20220"/>
              <wp:lineTo x="21360" y="20220"/>
              <wp:lineTo x="21360" y="0"/>
              <wp:lineTo x="0" y="0"/>
            </wp:wrapPolygon>
          </wp:wrapTight>
          <wp:docPr id="63827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A94" w:rsidRPr="00F27A94">
      <w:rPr>
        <w:rFonts w:cs="Arial"/>
        <w:sz w:val="18"/>
      </w:rPr>
      <w:t xml:space="preserve">Peer </w:t>
    </w:r>
    <w:r w:rsidR="00654399">
      <w:rPr>
        <w:rFonts w:cs="Arial"/>
        <w:sz w:val="18"/>
      </w:rPr>
      <w:t>Enrichment</w:t>
    </w:r>
    <w:r w:rsidR="00654399" w:rsidRPr="00F27A94">
      <w:rPr>
        <w:rFonts w:cs="Arial"/>
        <w:sz w:val="18"/>
      </w:rPr>
      <w:t xml:space="preserve"> </w:t>
    </w:r>
    <w:r w:rsidR="00F27A94" w:rsidRPr="00F27A94">
      <w:rPr>
        <w:rFonts w:cs="Arial"/>
        <w:sz w:val="18"/>
      </w:rPr>
      <w:t>of Teaching</w:t>
    </w:r>
  </w:p>
  <w:p w14:paraId="021F5DF0" w14:textId="3F9E6D5B" w:rsidR="00F27A94" w:rsidRPr="00F27A94" w:rsidRDefault="00F27A94" w:rsidP="00F27A94">
    <w:pPr>
      <w:pStyle w:val="Header"/>
      <w:ind w:right="-307"/>
      <w:jc w:val="right"/>
      <w:rPr>
        <w:rFonts w:cs="Arial"/>
        <w:sz w:val="18"/>
      </w:rPr>
    </w:pPr>
    <w:r w:rsidRPr="00F27A94">
      <w:rPr>
        <w:rFonts w:cs="Arial"/>
        <w:sz w:val="18"/>
      </w:rPr>
      <w:t xml:space="preserve">Generic Form for </w:t>
    </w:r>
    <w:r w:rsidR="00BF1933" w:rsidRPr="00BF1933">
      <w:rPr>
        <w:rFonts w:cs="Arial"/>
        <w:sz w:val="18"/>
      </w:rPr>
      <w:t>Good Practice Worthy of Wider Dissemination</w:t>
    </w:r>
  </w:p>
  <w:p w14:paraId="086362F5" w14:textId="7B1E1A84" w:rsidR="00864FAA" w:rsidRDefault="00864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B09"/>
    <w:multiLevelType w:val="hybridMultilevel"/>
    <w:tmpl w:val="81A8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6647"/>
    <w:multiLevelType w:val="hybridMultilevel"/>
    <w:tmpl w:val="211A4FA0"/>
    <w:lvl w:ilvl="0" w:tplc="18B2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6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E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C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C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42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0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A7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79669">
    <w:abstractNumId w:val="1"/>
  </w:num>
  <w:num w:numId="2" w16cid:durableId="40934996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7B"/>
    <w:rsid w:val="00034B51"/>
    <w:rsid w:val="000F6F88"/>
    <w:rsid w:val="001538BB"/>
    <w:rsid w:val="001607BB"/>
    <w:rsid w:val="001F7AAB"/>
    <w:rsid w:val="00233B80"/>
    <w:rsid w:val="002F22DA"/>
    <w:rsid w:val="00350F64"/>
    <w:rsid w:val="00395543"/>
    <w:rsid w:val="0044267C"/>
    <w:rsid w:val="004928BD"/>
    <w:rsid w:val="00493F0E"/>
    <w:rsid w:val="004E1027"/>
    <w:rsid w:val="005212A7"/>
    <w:rsid w:val="005775A2"/>
    <w:rsid w:val="0058266F"/>
    <w:rsid w:val="00593346"/>
    <w:rsid w:val="005E2A16"/>
    <w:rsid w:val="006260FE"/>
    <w:rsid w:val="00653AAC"/>
    <w:rsid w:val="00654399"/>
    <w:rsid w:val="006830CA"/>
    <w:rsid w:val="006B0475"/>
    <w:rsid w:val="006E3916"/>
    <w:rsid w:val="00715D3C"/>
    <w:rsid w:val="007F606A"/>
    <w:rsid w:val="008003CA"/>
    <w:rsid w:val="00864FAA"/>
    <w:rsid w:val="009759B6"/>
    <w:rsid w:val="00995246"/>
    <w:rsid w:val="009E0F75"/>
    <w:rsid w:val="00A122E2"/>
    <w:rsid w:val="00A22DD1"/>
    <w:rsid w:val="00AD7854"/>
    <w:rsid w:val="00B0757B"/>
    <w:rsid w:val="00B82616"/>
    <w:rsid w:val="00BB51DA"/>
    <w:rsid w:val="00BE3F15"/>
    <w:rsid w:val="00BF1933"/>
    <w:rsid w:val="00C33208"/>
    <w:rsid w:val="00CB5AC4"/>
    <w:rsid w:val="00CC3DB4"/>
    <w:rsid w:val="00CF2E63"/>
    <w:rsid w:val="00D43FE6"/>
    <w:rsid w:val="00D85FAA"/>
    <w:rsid w:val="00DC27C9"/>
    <w:rsid w:val="00E12417"/>
    <w:rsid w:val="00E156FE"/>
    <w:rsid w:val="00E67498"/>
    <w:rsid w:val="00E922D1"/>
    <w:rsid w:val="00ED3C4D"/>
    <w:rsid w:val="00F224D0"/>
    <w:rsid w:val="00F27A94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939EB0"/>
  <w15:docId w15:val="{01473739-A90F-4A11-8DCE-11C1CC9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8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5"/>
    </w:pPr>
    <w:rPr>
      <w:spacing w:val="26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ind w:left="360" w:hanging="360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iCs/>
      <w:color w:val="FF000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color w:val="auto"/>
      <w:sz w:val="18"/>
      <w:szCs w:val="18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Unicode MS" w:eastAsia="Arial Unicode MS" w:hAnsi="Times New Roman" w:cs="Times New Roman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ind w:right="318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Verdana" w:hAnsi="Verdana"/>
    </w:rPr>
  </w:style>
  <w:style w:type="paragraph" w:styleId="BodyText2">
    <w:name w:val="Body Text 2"/>
    <w:basedOn w:val="Normal"/>
    <w:semiHidden/>
    <w:pPr>
      <w:adjustRightInd w:val="0"/>
      <w:spacing w:before="240"/>
    </w:pPr>
    <w:rPr>
      <w:b/>
      <w:color w:val="0000FF"/>
    </w:rPr>
  </w:style>
  <w:style w:type="paragraph" w:styleId="BodyText3">
    <w:name w:val="Body Text 3"/>
    <w:basedOn w:val="Normal"/>
    <w:semiHidden/>
    <w:pPr>
      <w:ind w:right="-193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DA"/>
    <w:rPr>
      <w:rFonts w:ascii="Arial" w:hAnsi="Arial" w:cs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DA"/>
    <w:rPr>
      <w:rFonts w:ascii="Arial" w:hAnsi="Arial" w:cs="Arial"/>
      <w:b/>
      <w:bCs/>
      <w:color w:val="000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A"/>
    <w:rPr>
      <w:rFonts w:ascii="Tahoma" w:hAnsi="Tahoma" w:cs="Tahoma"/>
      <w:color w:val="000080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34B51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03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2</vt:lpstr>
    </vt:vector>
  </TitlesOfParts>
  <Company>The University of Birmingham</Company>
  <LinksUpToDate>false</LinksUpToDate>
  <CharactersWithSpaces>1062</CharactersWithSpaces>
  <SharedDoc>false</SharedDoc>
  <HLinks>
    <vt:vector size="36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http://www.prodait.org/approaches/index.php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852042</vt:i4>
      </vt:variant>
      <vt:variant>
        <vt:i4>-1</vt:i4>
      </vt:variant>
      <vt:variant>
        <vt:i4>1356</vt:i4>
      </vt:variant>
      <vt:variant>
        <vt:i4>1</vt:i4>
      </vt:variant>
      <vt:variant>
        <vt:lpwstr>::  Mitch:A4 Word Templates:WM Pan Blk 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Ruston</dc:creator>
  <cp:lastModifiedBy>Thomas Melia (Registry)</cp:lastModifiedBy>
  <cp:revision>5</cp:revision>
  <cp:lastPrinted>2005-11-22T18:28:00Z</cp:lastPrinted>
  <dcterms:created xsi:type="dcterms:W3CDTF">2019-07-08T16:21:00Z</dcterms:created>
  <dcterms:modified xsi:type="dcterms:W3CDTF">2024-02-13T11:10:00Z</dcterms:modified>
</cp:coreProperties>
</file>