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3BD2" w14:textId="77777777" w:rsidR="008003CA" w:rsidRDefault="00F27A94" w:rsidP="008003CA">
      <w:pPr>
        <w:pStyle w:val="BodyText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b/>
          <w:szCs w:val="22"/>
          <w:u w:val="single"/>
        </w:rPr>
      </w:pPr>
      <w:r w:rsidRPr="00F27A94">
        <w:rPr>
          <w:rFonts w:ascii="Arial" w:hAnsi="Arial" w:cs="Arial"/>
          <w:b/>
          <w:szCs w:val="22"/>
          <w:u w:val="single"/>
        </w:rPr>
        <w:t xml:space="preserve">Generic Form for </w:t>
      </w:r>
      <w:r w:rsidR="00E922D1">
        <w:rPr>
          <w:rFonts w:ascii="Arial" w:hAnsi="Arial" w:cs="Arial"/>
          <w:b/>
          <w:szCs w:val="22"/>
          <w:u w:val="single"/>
        </w:rPr>
        <w:t xml:space="preserve">Peer </w:t>
      </w:r>
      <w:r w:rsidR="00654399">
        <w:rPr>
          <w:rFonts w:ascii="Arial" w:hAnsi="Arial" w:cs="Arial"/>
          <w:b/>
          <w:szCs w:val="22"/>
          <w:u w:val="single"/>
        </w:rPr>
        <w:t>Enrichment</w:t>
      </w:r>
      <w:r w:rsidR="00E922D1">
        <w:rPr>
          <w:rFonts w:ascii="Arial" w:hAnsi="Arial" w:cs="Arial"/>
          <w:b/>
          <w:szCs w:val="22"/>
          <w:u w:val="single"/>
        </w:rPr>
        <w:t xml:space="preserve"> of Teaching </w:t>
      </w:r>
      <w:r w:rsidRPr="00F27A94">
        <w:rPr>
          <w:rFonts w:ascii="Arial" w:hAnsi="Arial" w:cs="Arial"/>
          <w:b/>
          <w:szCs w:val="22"/>
          <w:u w:val="single"/>
        </w:rPr>
        <w:t>Post-Observ</w:t>
      </w:r>
      <w:r w:rsidR="002C0F40">
        <w:rPr>
          <w:rFonts w:ascii="Arial" w:hAnsi="Arial" w:cs="Arial"/>
          <w:b/>
          <w:szCs w:val="22"/>
          <w:u w:val="single"/>
        </w:rPr>
        <w:t>ation Discussion and Reflection</w:t>
      </w:r>
    </w:p>
    <w:p w14:paraId="45C0E5D8" w14:textId="77777777" w:rsidR="00F27A94" w:rsidRDefault="00F27A94" w:rsidP="008003CA">
      <w:pPr>
        <w:pStyle w:val="BodyText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b/>
          <w:bCs/>
          <w:szCs w:val="22"/>
          <w:u w:val="single"/>
        </w:rPr>
      </w:pPr>
    </w:p>
    <w:p w14:paraId="143E615E" w14:textId="77777777" w:rsidR="001538BB" w:rsidRPr="004928BD" w:rsidRDefault="001538BB" w:rsidP="001538BB">
      <w:pPr>
        <w:pStyle w:val="BodyText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b/>
          <w:bCs/>
          <w:sz w:val="28"/>
          <w:szCs w:val="22"/>
          <w:u w:val="single"/>
        </w:rPr>
      </w:pPr>
      <w:r w:rsidRPr="004928BD">
        <w:rPr>
          <w:rFonts w:ascii="Arial" w:hAnsi="Arial" w:cs="Arial"/>
          <w:b/>
          <w:i/>
          <w:sz w:val="22"/>
          <w:szCs w:val="22"/>
        </w:rPr>
        <w:t xml:space="preserve">PRIVATE AND CONFIDENTIAL </w:t>
      </w:r>
      <w:r w:rsidRPr="004928BD">
        <w:rPr>
          <w:rFonts w:ascii="Arial" w:hAnsi="Arial" w:cs="Arial"/>
          <w:i/>
          <w:sz w:val="22"/>
          <w:szCs w:val="22"/>
        </w:rPr>
        <w:t xml:space="preserve">– </w:t>
      </w:r>
      <w:r w:rsidRPr="00654399">
        <w:rPr>
          <w:rFonts w:ascii="Arial" w:hAnsi="Arial" w:cs="Arial"/>
          <w:b/>
          <w:i/>
          <w:sz w:val="22"/>
          <w:szCs w:val="22"/>
        </w:rPr>
        <w:t>this part to be completed and retained by the observer</w:t>
      </w:r>
    </w:p>
    <w:p w14:paraId="382A1B15" w14:textId="77777777" w:rsidR="001538BB" w:rsidRPr="008003CA" w:rsidRDefault="001538BB" w:rsidP="008003CA">
      <w:pPr>
        <w:pStyle w:val="BodyText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b/>
          <w:bCs/>
          <w:szCs w:val="22"/>
          <w:u w:val="single"/>
        </w:rPr>
      </w:pPr>
    </w:p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034B51" w:rsidRPr="00C910EB" w14:paraId="18D3C310" w14:textId="77777777" w:rsidTr="001538BB">
        <w:trPr>
          <w:trHeight w:val="1656"/>
        </w:trPr>
        <w:tc>
          <w:tcPr>
            <w:tcW w:w="11057" w:type="dxa"/>
            <w:shd w:val="clear" w:color="auto" w:fill="BFBFBF" w:themeFill="background1" w:themeFillShade="BF"/>
            <w:vAlign w:val="center"/>
          </w:tcPr>
          <w:p w14:paraId="425DB67E" w14:textId="77777777" w:rsidR="00034B51" w:rsidRDefault="001538BB" w:rsidP="001538BB">
            <w:pPr>
              <w:pStyle w:val="BodyText"/>
              <w:spacing w:before="0" w:beforeAutospacing="0" w:after="0" w:afterAutospacing="0" w:line="276" w:lineRule="auto"/>
              <w:contextualSpacing/>
              <w:jc w:val="center"/>
              <w:rPr>
                <w:rFonts w:ascii="Arial" w:hAnsi="Arial" w:cs="Arial"/>
                <w:b/>
                <w:szCs w:val="22"/>
              </w:rPr>
            </w:pPr>
            <w:r w:rsidRPr="001538BB">
              <w:rPr>
                <w:rFonts w:ascii="Arial" w:hAnsi="Arial" w:cs="Arial"/>
                <w:b/>
                <w:szCs w:val="22"/>
              </w:rPr>
              <w:t xml:space="preserve">AFTER THE POST OBSERVATION DISCUSSION (between observer and </w:t>
            </w:r>
            <w:proofErr w:type="spellStart"/>
            <w:r w:rsidRPr="001538BB">
              <w:rPr>
                <w:rFonts w:ascii="Arial" w:hAnsi="Arial" w:cs="Arial"/>
                <w:b/>
                <w:szCs w:val="22"/>
              </w:rPr>
              <w:t>observee</w:t>
            </w:r>
            <w:proofErr w:type="spellEnd"/>
            <w:r w:rsidRPr="001538BB">
              <w:rPr>
                <w:rFonts w:ascii="Arial" w:hAnsi="Arial" w:cs="Arial"/>
                <w:b/>
                <w:szCs w:val="22"/>
              </w:rPr>
              <w:t>)</w:t>
            </w:r>
          </w:p>
          <w:p w14:paraId="202ECCA7" w14:textId="77777777" w:rsidR="001538BB" w:rsidRDefault="001538BB" w:rsidP="001538BB">
            <w:pPr>
              <w:pStyle w:val="BodyText"/>
              <w:spacing w:before="0" w:beforeAutospacing="0" w:after="0" w:afterAutospacing="0" w:line="276" w:lineRule="auto"/>
              <w:contextualSpacing/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3E6DE415" w14:textId="77777777" w:rsidR="001538BB" w:rsidRPr="001538BB" w:rsidRDefault="001538BB" w:rsidP="001538BB">
            <w:pPr>
              <w:pStyle w:val="BodyText"/>
              <w:spacing w:before="0" w:beforeAutospacing="0" w:after="0" w:afterAutospacing="0" w:line="276" w:lineRule="auto"/>
              <w:contextualSpacing/>
              <w:jc w:val="center"/>
              <w:rPr>
                <w:rFonts w:ascii="Arial" w:hAnsi="Arial" w:cs="Arial"/>
                <w:b/>
                <w:szCs w:val="22"/>
              </w:rPr>
            </w:pPr>
            <w:r w:rsidRPr="001538BB">
              <w:rPr>
                <w:rFonts w:ascii="Arial" w:hAnsi="Arial" w:cs="Arial"/>
                <w:i/>
                <w:sz w:val="22"/>
                <w:szCs w:val="22"/>
              </w:rPr>
              <w:t xml:space="preserve">As teaching observation is a process which offers mutuality of benefits, this form should be completed from a personal perspective by the observer and attached to your personal copy of the formal report for your own records (there is a separate form for the </w:t>
            </w:r>
            <w:proofErr w:type="spellStart"/>
            <w:r w:rsidRPr="001538BB">
              <w:rPr>
                <w:rFonts w:ascii="Arial" w:hAnsi="Arial" w:cs="Arial"/>
                <w:i/>
                <w:sz w:val="22"/>
                <w:szCs w:val="22"/>
              </w:rPr>
              <w:t>observee</w:t>
            </w:r>
            <w:proofErr w:type="spellEnd"/>
            <w:r w:rsidRPr="001538BB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</w:tr>
      <w:tr w:rsidR="00034B51" w:rsidRPr="00C910EB" w14:paraId="7F909809" w14:textId="77777777" w:rsidTr="001538BB">
        <w:trPr>
          <w:trHeight w:val="121"/>
        </w:trPr>
        <w:tc>
          <w:tcPr>
            <w:tcW w:w="11057" w:type="dxa"/>
            <w:shd w:val="clear" w:color="auto" w:fill="FFFFFF" w:themeFill="background1"/>
            <w:vAlign w:val="center"/>
          </w:tcPr>
          <w:p w14:paraId="0EEEF097" w14:textId="77777777" w:rsidR="00034B51" w:rsidRPr="001538BB" w:rsidRDefault="001538BB" w:rsidP="00906485">
            <w:pPr>
              <w:pStyle w:val="BodyText"/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38BB">
              <w:rPr>
                <w:rFonts w:ascii="Arial" w:hAnsi="Arial" w:cs="Arial"/>
                <w:i/>
                <w:sz w:val="22"/>
                <w:szCs w:val="22"/>
              </w:rPr>
              <w:t>My summary of our post-observation discussion (observer)</w:t>
            </w:r>
          </w:p>
        </w:tc>
      </w:tr>
      <w:tr w:rsidR="001538BB" w:rsidRPr="00C910EB" w14:paraId="5EC0FDEE" w14:textId="77777777" w:rsidTr="001538BB">
        <w:trPr>
          <w:trHeight w:val="4958"/>
        </w:trPr>
        <w:tc>
          <w:tcPr>
            <w:tcW w:w="11057" w:type="dxa"/>
            <w:vAlign w:val="center"/>
          </w:tcPr>
          <w:p w14:paraId="69258089" w14:textId="77777777" w:rsidR="001538BB" w:rsidRPr="00C910EB" w:rsidRDefault="001538BB" w:rsidP="00350F64">
            <w:pPr>
              <w:pStyle w:val="BodyText"/>
              <w:spacing w:before="0" w:after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498" w:rsidRPr="00C910EB" w14:paraId="55323707" w14:textId="77777777" w:rsidTr="00864FAA">
        <w:trPr>
          <w:trHeight w:val="446"/>
        </w:trPr>
        <w:tc>
          <w:tcPr>
            <w:tcW w:w="11057" w:type="dxa"/>
            <w:shd w:val="clear" w:color="auto" w:fill="BFBFBF" w:themeFill="background1" w:themeFillShade="BF"/>
            <w:vAlign w:val="center"/>
          </w:tcPr>
          <w:p w14:paraId="2CDA7E76" w14:textId="77777777" w:rsidR="00E67498" w:rsidRPr="00E67498" w:rsidRDefault="001538BB" w:rsidP="00E67498">
            <w:pPr>
              <w:pStyle w:val="BodyText"/>
              <w:spacing w:before="0" w:beforeAutospacing="0" w:after="0" w:afterAutospacing="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8BB">
              <w:rPr>
                <w:rFonts w:ascii="Arial" w:hAnsi="Arial" w:cs="Arial"/>
                <w:b/>
                <w:sz w:val="22"/>
                <w:szCs w:val="22"/>
              </w:rPr>
              <w:t>REFLECTION ON THE WHOLE OBSERVATION PROCESS</w:t>
            </w:r>
          </w:p>
        </w:tc>
      </w:tr>
      <w:tr w:rsidR="00E67498" w:rsidRPr="00C910EB" w14:paraId="0190448B" w14:textId="77777777" w:rsidTr="00C54728">
        <w:trPr>
          <w:trHeight w:val="70"/>
        </w:trPr>
        <w:tc>
          <w:tcPr>
            <w:tcW w:w="11057" w:type="dxa"/>
            <w:vAlign w:val="center"/>
          </w:tcPr>
          <w:p w14:paraId="0275F04C" w14:textId="77777777" w:rsidR="00E67498" w:rsidRPr="001538BB" w:rsidRDefault="001538BB" w:rsidP="00E67498">
            <w:pPr>
              <w:spacing w:line="276" w:lineRule="auto"/>
              <w:contextualSpacing/>
              <w:rPr>
                <w:i/>
                <w:color w:val="auto"/>
                <w:sz w:val="22"/>
                <w:szCs w:val="22"/>
              </w:rPr>
            </w:pPr>
            <w:r w:rsidRPr="001538BB">
              <w:rPr>
                <w:i/>
                <w:color w:val="auto"/>
                <w:sz w:val="22"/>
                <w:szCs w:val="22"/>
              </w:rPr>
              <w:t>What have I learnt about teaching and learning? (In general and specific to my own practice)?</w:t>
            </w:r>
          </w:p>
        </w:tc>
      </w:tr>
      <w:tr w:rsidR="00E67498" w:rsidRPr="00C910EB" w14:paraId="66A7A1DC" w14:textId="77777777" w:rsidTr="00CB5AC4">
        <w:trPr>
          <w:trHeight w:val="2176"/>
        </w:trPr>
        <w:tc>
          <w:tcPr>
            <w:tcW w:w="11057" w:type="dxa"/>
            <w:vAlign w:val="center"/>
          </w:tcPr>
          <w:p w14:paraId="16A22D11" w14:textId="77777777" w:rsidR="00E67498" w:rsidRPr="00C910EB" w:rsidRDefault="00E67498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498" w:rsidRPr="00C910EB" w14:paraId="45EF1ECA" w14:textId="77777777" w:rsidTr="00E67498">
        <w:trPr>
          <w:trHeight w:val="70"/>
        </w:trPr>
        <w:tc>
          <w:tcPr>
            <w:tcW w:w="11057" w:type="dxa"/>
            <w:vAlign w:val="center"/>
          </w:tcPr>
          <w:p w14:paraId="47F966F2" w14:textId="77777777" w:rsidR="00E67498" w:rsidRPr="00CF2E63" w:rsidRDefault="00CF2E63" w:rsidP="00E67498">
            <w:pPr>
              <w:spacing w:line="276" w:lineRule="auto"/>
              <w:contextualSpacing/>
              <w:rPr>
                <w:i/>
                <w:color w:val="auto"/>
                <w:sz w:val="22"/>
                <w:szCs w:val="22"/>
              </w:rPr>
            </w:pPr>
            <w:r w:rsidRPr="00CF2E63">
              <w:rPr>
                <w:i/>
                <w:color w:val="auto"/>
                <w:sz w:val="22"/>
                <w:szCs w:val="22"/>
              </w:rPr>
              <w:t>Key personal action points for the future</w:t>
            </w:r>
          </w:p>
        </w:tc>
      </w:tr>
      <w:tr w:rsidR="00E67498" w:rsidRPr="00C910EB" w14:paraId="3654D553" w14:textId="77777777" w:rsidTr="00CB5AC4">
        <w:trPr>
          <w:trHeight w:val="2241"/>
        </w:trPr>
        <w:tc>
          <w:tcPr>
            <w:tcW w:w="11057" w:type="dxa"/>
            <w:vAlign w:val="center"/>
          </w:tcPr>
          <w:p w14:paraId="017D132A" w14:textId="77777777" w:rsidR="00E67498" w:rsidRPr="00C910EB" w:rsidRDefault="00E67498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88AB4A" w14:textId="77777777" w:rsidR="00CB5AC4" w:rsidRDefault="00CB5AC4">
      <w:pPr>
        <w:rPr>
          <w:b/>
          <w:bCs/>
          <w:color w:val="auto"/>
          <w:sz w:val="24"/>
        </w:rPr>
      </w:pPr>
    </w:p>
    <w:p w14:paraId="69202EE4" w14:textId="77777777" w:rsidR="006B0475" w:rsidRDefault="006B0475" w:rsidP="00CB5AC4">
      <w:pPr>
        <w:jc w:val="center"/>
        <w:rPr>
          <w:b/>
          <w:bCs/>
          <w:color w:val="auto"/>
          <w:sz w:val="24"/>
        </w:rPr>
      </w:pPr>
      <w:r w:rsidRPr="006B0475">
        <w:rPr>
          <w:b/>
          <w:bCs/>
          <w:color w:val="auto"/>
          <w:sz w:val="24"/>
        </w:rPr>
        <w:t>TO B</w:t>
      </w:r>
      <w:r>
        <w:rPr>
          <w:b/>
          <w:bCs/>
          <w:color w:val="auto"/>
          <w:sz w:val="24"/>
        </w:rPr>
        <w:t>E RETAINED BY THE OBSERVER ONLY</w:t>
      </w:r>
    </w:p>
    <w:p w14:paraId="12B3C828" w14:textId="77777777" w:rsidR="006B0475" w:rsidRDefault="006B0475">
      <w:pPr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br w:type="page"/>
      </w:r>
    </w:p>
    <w:p w14:paraId="16126C84" w14:textId="77777777" w:rsidR="000F6F88" w:rsidRDefault="000F6F88" w:rsidP="000F6F88">
      <w:pPr>
        <w:pStyle w:val="BodyText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b/>
          <w:szCs w:val="22"/>
          <w:u w:val="single"/>
        </w:rPr>
      </w:pPr>
      <w:r w:rsidRPr="00F27A94">
        <w:rPr>
          <w:rFonts w:ascii="Arial" w:hAnsi="Arial" w:cs="Arial"/>
          <w:b/>
          <w:szCs w:val="22"/>
          <w:u w:val="single"/>
        </w:rPr>
        <w:lastRenderedPageBreak/>
        <w:t xml:space="preserve">Generic Form for </w:t>
      </w:r>
      <w:r w:rsidR="00E922D1">
        <w:rPr>
          <w:rFonts w:ascii="Arial" w:hAnsi="Arial" w:cs="Arial"/>
          <w:b/>
          <w:szCs w:val="22"/>
          <w:u w:val="single"/>
        </w:rPr>
        <w:t xml:space="preserve">Peer Enrichment of Teaching </w:t>
      </w:r>
      <w:r w:rsidRPr="00F27A94">
        <w:rPr>
          <w:rFonts w:ascii="Arial" w:hAnsi="Arial" w:cs="Arial"/>
          <w:b/>
          <w:szCs w:val="22"/>
          <w:u w:val="single"/>
        </w:rPr>
        <w:t>Post-Observ</w:t>
      </w:r>
      <w:r w:rsidR="002C0F40">
        <w:rPr>
          <w:rFonts w:ascii="Arial" w:hAnsi="Arial" w:cs="Arial"/>
          <w:b/>
          <w:szCs w:val="22"/>
          <w:u w:val="single"/>
        </w:rPr>
        <w:t>ation Discussion and Reflection</w:t>
      </w:r>
    </w:p>
    <w:p w14:paraId="5BD9D074" w14:textId="77777777" w:rsidR="000F6F88" w:rsidRDefault="000F6F88" w:rsidP="000F6F88">
      <w:pPr>
        <w:pStyle w:val="BodyText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b/>
          <w:bCs/>
          <w:szCs w:val="22"/>
          <w:u w:val="single"/>
        </w:rPr>
      </w:pPr>
    </w:p>
    <w:p w14:paraId="4E1EDD70" w14:textId="77777777" w:rsidR="000F6F88" w:rsidRPr="004928BD" w:rsidRDefault="000F6F88" w:rsidP="000F6F88">
      <w:pPr>
        <w:pStyle w:val="BodyText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b/>
          <w:bCs/>
          <w:sz w:val="28"/>
          <w:szCs w:val="22"/>
          <w:u w:val="single"/>
        </w:rPr>
      </w:pPr>
      <w:r w:rsidRPr="004928BD">
        <w:rPr>
          <w:rFonts w:ascii="Arial" w:hAnsi="Arial" w:cs="Arial"/>
          <w:b/>
          <w:i/>
          <w:sz w:val="22"/>
          <w:szCs w:val="22"/>
        </w:rPr>
        <w:t xml:space="preserve">PRIVATE AND CONFIDENTIAL </w:t>
      </w:r>
      <w:r w:rsidRPr="004928BD">
        <w:rPr>
          <w:rFonts w:ascii="Arial" w:hAnsi="Arial" w:cs="Arial"/>
          <w:i/>
          <w:sz w:val="22"/>
          <w:szCs w:val="22"/>
        </w:rPr>
        <w:t xml:space="preserve">– </w:t>
      </w:r>
      <w:r w:rsidR="004928BD" w:rsidRPr="00654399">
        <w:rPr>
          <w:rFonts w:ascii="Arial" w:hAnsi="Arial" w:cs="Arial"/>
          <w:b/>
          <w:i/>
          <w:sz w:val="22"/>
          <w:szCs w:val="22"/>
        </w:rPr>
        <w:t>This part to be completed and retained by the person observed</w:t>
      </w:r>
    </w:p>
    <w:p w14:paraId="1121EFBA" w14:textId="77777777" w:rsidR="000F6F88" w:rsidRPr="008003CA" w:rsidRDefault="000F6F88" w:rsidP="000F6F88">
      <w:pPr>
        <w:pStyle w:val="BodyText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b/>
          <w:bCs/>
          <w:szCs w:val="22"/>
          <w:u w:val="single"/>
        </w:rPr>
      </w:pPr>
    </w:p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0F6F88" w:rsidRPr="00C910EB" w14:paraId="12580594" w14:textId="77777777" w:rsidTr="00451913">
        <w:trPr>
          <w:trHeight w:val="1656"/>
        </w:trPr>
        <w:tc>
          <w:tcPr>
            <w:tcW w:w="11057" w:type="dxa"/>
            <w:shd w:val="clear" w:color="auto" w:fill="BFBFBF" w:themeFill="background1" w:themeFillShade="BF"/>
            <w:vAlign w:val="center"/>
          </w:tcPr>
          <w:p w14:paraId="5DF66479" w14:textId="77777777" w:rsidR="000F6F88" w:rsidRDefault="00FB7387" w:rsidP="00451913">
            <w:pPr>
              <w:pStyle w:val="BodyText"/>
              <w:spacing w:before="0" w:beforeAutospacing="0" w:after="0" w:afterAutospacing="0" w:line="276" w:lineRule="auto"/>
              <w:contextualSpacing/>
              <w:jc w:val="center"/>
              <w:rPr>
                <w:rFonts w:ascii="Arial" w:hAnsi="Arial" w:cs="Arial"/>
                <w:b/>
                <w:szCs w:val="22"/>
              </w:rPr>
            </w:pPr>
            <w:r w:rsidRPr="00FB7387">
              <w:rPr>
                <w:rFonts w:ascii="Arial" w:hAnsi="Arial" w:cs="Arial"/>
                <w:b/>
                <w:szCs w:val="22"/>
              </w:rPr>
              <w:t xml:space="preserve">AFTER THE DISCUSSION (between observer and </w:t>
            </w:r>
            <w:proofErr w:type="spellStart"/>
            <w:r w:rsidRPr="00FB7387">
              <w:rPr>
                <w:rFonts w:ascii="Arial" w:hAnsi="Arial" w:cs="Arial"/>
                <w:b/>
                <w:szCs w:val="22"/>
              </w:rPr>
              <w:t>observee</w:t>
            </w:r>
            <w:proofErr w:type="spellEnd"/>
            <w:r w:rsidRPr="00FB7387">
              <w:rPr>
                <w:rFonts w:ascii="Arial" w:hAnsi="Arial" w:cs="Arial"/>
                <w:b/>
                <w:szCs w:val="22"/>
              </w:rPr>
              <w:t>)</w:t>
            </w:r>
          </w:p>
          <w:p w14:paraId="50794EBF" w14:textId="77777777" w:rsidR="00FB7387" w:rsidRDefault="00FB7387" w:rsidP="00451913">
            <w:pPr>
              <w:pStyle w:val="BodyText"/>
              <w:spacing w:before="0" w:beforeAutospacing="0" w:after="0" w:afterAutospacing="0" w:line="276" w:lineRule="auto"/>
              <w:contextualSpacing/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58CED897" w14:textId="77777777" w:rsidR="000F6F88" w:rsidRPr="001538BB" w:rsidRDefault="00FB7387" w:rsidP="00451913">
            <w:pPr>
              <w:pStyle w:val="BodyText"/>
              <w:spacing w:before="0" w:beforeAutospacing="0" w:after="0" w:afterAutospacing="0" w:line="276" w:lineRule="auto"/>
              <w:contextualSpacing/>
              <w:jc w:val="center"/>
              <w:rPr>
                <w:rFonts w:ascii="Arial" w:hAnsi="Arial" w:cs="Arial"/>
                <w:b/>
                <w:szCs w:val="22"/>
              </w:rPr>
            </w:pPr>
            <w:r w:rsidRPr="00FB7387">
              <w:rPr>
                <w:rFonts w:ascii="Arial" w:hAnsi="Arial" w:cs="Arial"/>
                <w:i/>
                <w:sz w:val="22"/>
                <w:szCs w:val="22"/>
              </w:rPr>
              <w:t xml:space="preserve">As teaching observation is a process which offers mutuality of benefits, this form should be completed from a personal perspective by the </w:t>
            </w:r>
            <w:proofErr w:type="spellStart"/>
            <w:r w:rsidRPr="00FB7387">
              <w:rPr>
                <w:rFonts w:ascii="Arial" w:hAnsi="Arial" w:cs="Arial"/>
                <w:i/>
                <w:sz w:val="22"/>
                <w:szCs w:val="22"/>
              </w:rPr>
              <w:t>observee</w:t>
            </w:r>
            <w:proofErr w:type="spellEnd"/>
            <w:r w:rsidRPr="00FB7387">
              <w:rPr>
                <w:rFonts w:ascii="Arial" w:hAnsi="Arial" w:cs="Arial"/>
                <w:i/>
                <w:sz w:val="22"/>
                <w:szCs w:val="22"/>
              </w:rPr>
              <w:t xml:space="preserve"> and attached to your personal copy of the formal report for your own records (there is a separate form for the observer).</w:t>
            </w:r>
          </w:p>
        </w:tc>
      </w:tr>
      <w:tr w:rsidR="000F6F88" w:rsidRPr="00C910EB" w14:paraId="452DC114" w14:textId="77777777" w:rsidTr="00451913">
        <w:trPr>
          <w:trHeight w:val="121"/>
        </w:trPr>
        <w:tc>
          <w:tcPr>
            <w:tcW w:w="11057" w:type="dxa"/>
            <w:shd w:val="clear" w:color="auto" w:fill="FFFFFF" w:themeFill="background1"/>
            <w:vAlign w:val="center"/>
          </w:tcPr>
          <w:p w14:paraId="55DAC7BF" w14:textId="77777777" w:rsidR="000F6F88" w:rsidRPr="001538BB" w:rsidRDefault="00FB7387" w:rsidP="00451913">
            <w:pPr>
              <w:pStyle w:val="BodyText"/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B7387">
              <w:rPr>
                <w:rFonts w:ascii="Arial" w:hAnsi="Arial" w:cs="Arial"/>
                <w:i/>
                <w:sz w:val="22"/>
                <w:szCs w:val="22"/>
              </w:rPr>
              <w:t>My summary of our post-observation discussion (person observed)</w:t>
            </w:r>
          </w:p>
        </w:tc>
      </w:tr>
      <w:tr w:rsidR="000F6F88" w:rsidRPr="00C910EB" w14:paraId="625B1101" w14:textId="77777777" w:rsidTr="00451913">
        <w:trPr>
          <w:trHeight w:val="4958"/>
        </w:trPr>
        <w:tc>
          <w:tcPr>
            <w:tcW w:w="11057" w:type="dxa"/>
            <w:vAlign w:val="center"/>
          </w:tcPr>
          <w:p w14:paraId="0754FC2D" w14:textId="77777777" w:rsidR="000F6F88" w:rsidRPr="00C910EB" w:rsidRDefault="000F6F88" w:rsidP="00451913">
            <w:pPr>
              <w:pStyle w:val="BodyText"/>
              <w:spacing w:before="0" w:after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F88" w:rsidRPr="00C910EB" w14:paraId="0281828E" w14:textId="77777777" w:rsidTr="00451913">
        <w:trPr>
          <w:trHeight w:val="446"/>
        </w:trPr>
        <w:tc>
          <w:tcPr>
            <w:tcW w:w="11057" w:type="dxa"/>
            <w:shd w:val="clear" w:color="auto" w:fill="BFBFBF" w:themeFill="background1" w:themeFillShade="BF"/>
            <w:vAlign w:val="center"/>
          </w:tcPr>
          <w:p w14:paraId="5AA83837" w14:textId="77777777" w:rsidR="000F6F88" w:rsidRPr="00E67498" w:rsidRDefault="000F6F88" w:rsidP="00451913">
            <w:pPr>
              <w:pStyle w:val="BodyText"/>
              <w:spacing w:before="0" w:beforeAutospacing="0" w:after="0" w:afterAutospacing="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8BB">
              <w:rPr>
                <w:rFonts w:ascii="Arial" w:hAnsi="Arial" w:cs="Arial"/>
                <w:b/>
                <w:sz w:val="22"/>
                <w:szCs w:val="22"/>
              </w:rPr>
              <w:t>REFLECTION ON THE WHOLE OBSERVATION PROCESS</w:t>
            </w:r>
          </w:p>
        </w:tc>
      </w:tr>
      <w:tr w:rsidR="000F6F88" w:rsidRPr="00C910EB" w14:paraId="1574CB6D" w14:textId="77777777" w:rsidTr="00451913">
        <w:trPr>
          <w:trHeight w:val="70"/>
        </w:trPr>
        <w:tc>
          <w:tcPr>
            <w:tcW w:w="11057" w:type="dxa"/>
            <w:vAlign w:val="center"/>
          </w:tcPr>
          <w:p w14:paraId="3D7A3CA1" w14:textId="77777777" w:rsidR="000F6F88" w:rsidRPr="001538BB" w:rsidRDefault="00FB7387" w:rsidP="00451913">
            <w:pPr>
              <w:spacing w:line="276" w:lineRule="auto"/>
              <w:contextualSpacing/>
              <w:rPr>
                <w:i/>
                <w:color w:val="auto"/>
                <w:sz w:val="22"/>
                <w:szCs w:val="22"/>
              </w:rPr>
            </w:pPr>
            <w:r w:rsidRPr="00FB7387">
              <w:rPr>
                <w:i/>
                <w:color w:val="auto"/>
                <w:sz w:val="22"/>
                <w:szCs w:val="22"/>
              </w:rPr>
              <w:t>What have I learnt about teaching and learning? (In general and specific to my own practice)?</w:t>
            </w:r>
          </w:p>
        </w:tc>
      </w:tr>
      <w:tr w:rsidR="000F6F88" w:rsidRPr="00C910EB" w14:paraId="4FC2E1B0" w14:textId="77777777" w:rsidTr="00451913">
        <w:trPr>
          <w:trHeight w:val="2176"/>
        </w:trPr>
        <w:tc>
          <w:tcPr>
            <w:tcW w:w="11057" w:type="dxa"/>
            <w:vAlign w:val="center"/>
          </w:tcPr>
          <w:p w14:paraId="3CACE466" w14:textId="77777777" w:rsidR="000F6F88" w:rsidRPr="00C910EB" w:rsidRDefault="000F6F88" w:rsidP="00451913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F88" w:rsidRPr="00C910EB" w14:paraId="2C33689E" w14:textId="77777777" w:rsidTr="00451913">
        <w:trPr>
          <w:trHeight w:val="70"/>
        </w:trPr>
        <w:tc>
          <w:tcPr>
            <w:tcW w:w="11057" w:type="dxa"/>
            <w:vAlign w:val="center"/>
          </w:tcPr>
          <w:p w14:paraId="02590577" w14:textId="77777777" w:rsidR="000F6F88" w:rsidRPr="00CF2E63" w:rsidRDefault="00FB7387" w:rsidP="00451913">
            <w:pPr>
              <w:spacing w:line="276" w:lineRule="auto"/>
              <w:contextualSpacing/>
              <w:rPr>
                <w:i/>
                <w:color w:val="auto"/>
                <w:sz w:val="22"/>
                <w:szCs w:val="22"/>
              </w:rPr>
            </w:pPr>
            <w:r w:rsidRPr="00FB7387">
              <w:rPr>
                <w:i/>
                <w:color w:val="auto"/>
                <w:sz w:val="22"/>
                <w:szCs w:val="22"/>
              </w:rPr>
              <w:t>Key personal action points for the future</w:t>
            </w:r>
          </w:p>
        </w:tc>
      </w:tr>
      <w:tr w:rsidR="000F6F88" w:rsidRPr="00C910EB" w14:paraId="2328043C" w14:textId="77777777" w:rsidTr="00451913">
        <w:trPr>
          <w:trHeight w:val="2241"/>
        </w:trPr>
        <w:tc>
          <w:tcPr>
            <w:tcW w:w="11057" w:type="dxa"/>
            <w:vAlign w:val="center"/>
          </w:tcPr>
          <w:p w14:paraId="4B414CB1" w14:textId="77777777" w:rsidR="000F6F88" w:rsidRPr="00C910EB" w:rsidRDefault="000F6F88" w:rsidP="00451913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3734C8" w14:textId="77777777" w:rsidR="000F6F88" w:rsidRDefault="000F6F88" w:rsidP="000F6F88">
      <w:pPr>
        <w:rPr>
          <w:b/>
          <w:bCs/>
          <w:color w:val="auto"/>
          <w:sz w:val="24"/>
        </w:rPr>
      </w:pPr>
    </w:p>
    <w:p w14:paraId="4DF0C555" w14:textId="77777777" w:rsidR="006260FE" w:rsidRDefault="00FB7387" w:rsidP="002C0F40">
      <w:pPr>
        <w:jc w:val="center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T</w:t>
      </w:r>
      <w:r w:rsidRPr="00FB7387">
        <w:rPr>
          <w:b/>
          <w:bCs/>
          <w:color w:val="auto"/>
          <w:sz w:val="24"/>
        </w:rPr>
        <w:t>O BE RETAI</w:t>
      </w:r>
      <w:r>
        <w:rPr>
          <w:b/>
          <w:bCs/>
          <w:color w:val="auto"/>
          <w:sz w:val="24"/>
        </w:rPr>
        <w:t>NED BY THE PERSON OBSERVED ONLY</w:t>
      </w:r>
    </w:p>
    <w:sectPr w:rsidR="006260FE" w:rsidSect="001538BB">
      <w:headerReference w:type="default" r:id="rId7"/>
      <w:pgSz w:w="11906" w:h="16838" w:code="9"/>
      <w:pgMar w:top="720" w:right="720" w:bottom="720" w:left="72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3A93C" w14:textId="77777777" w:rsidR="005775A2" w:rsidRDefault="005775A2">
      <w:r>
        <w:separator/>
      </w:r>
    </w:p>
  </w:endnote>
  <w:endnote w:type="continuationSeparator" w:id="0">
    <w:p w14:paraId="37696E44" w14:textId="77777777" w:rsidR="005775A2" w:rsidRDefault="0057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67FF1" w14:textId="77777777" w:rsidR="005775A2" w:rsidRDefault="005775A2">
      <w:r>
        <w:separator/>
      </w:r>
    </w:p>
  </w:footnote>
  <w:footnote w:type="continuationSeparator" w:id="0">
    <w:p w14:paraId="330CF872" w14:textId="77777777" w:rsidR="005775A2" w:rsidRDefault="00577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8924" w14:textId="4DC38592" w:rsidR="00864FAA" w:rsidRPr="00F27A94" w:rsidRDefault="009E6147" w:rsidP="00F27A94">
    <w:pPr>
      <w:pStyle w:val="Header"/>
      <w:ind w:right="-307"/>
      <w:jc w:val="right"/>
      <w:rPr>
        <w:rFonts w:cs="Arial"/>
        <w:sz w:val="18"/>
      </w:rPr>
    </w:pPr>
    <w:r w:rsidRPr="00ED3C4D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60E8067B" wp14:editId="1AF7DFDE">
          <wp:simplePos x="0" y="0"/>
          <wp:positionH relativeFrom="column">
            <wp:posOffset>0</wp:posOffset>
          </wp:positionH>
          <wp:positionV relativeFrom="paragraph">
            <wp:posOffset>-76200</wp:posOffset>
          </wp:positionV>
          <wp:extent cx="1714500" cy="427355"/>
          <wp:effectExtent l="0" t="0" r="0" b="0"/>
          <wp:wrapTight wrapText="bothSides">
            <wp:wrapPolygon edited="0">
              <wp:start x="0" y="0"/>
              <wp:lineTo x="0" y="20220"/>
              <wp:lineTo x="21360" y="20220"/>
              <wp:lineTo x="21360" y="0"/>
              <wp:lineTo x="0" y="0"/>
            </wp:wrapPolygon>
          </wp:wrapTight>
          <wp:docPr id="6382717" name="Picture 1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2717" name="Picture 1" descr="A black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A94" w:rsidRPr="00F27A94">
      <w:rPr>
        <w:rFonts w:cs="Arial"/>
        <w:sz w:val="18"/>
      </w:rPr>
      <w:t xml:space="preserve">Peer </w:t>
    </w:r>
    <w:r w:rsidR="00654399">
      <w:rPr>
        <w:rFonts w:cs="Arial"/>
        <w:sz w:val="18"/>
      </w:rPr>
      <w:t>Enrichment</w:t>
    </w:r>
    <w:r w:rsidR="00654399" w:rsidRPr="00F27A94">
      <w:rPr>
        <w:rFonts w:cs="Arial"/>
        <w:sz w:val="18"/>
      </w:rPr>
      <w:t xml:space="preserve"> </w:t>
    </w:r>
    <w:r w:rsidR="00F27A94" w:rsidRPr="00F27A94">
      <w:rPr>
        <w:rFonts w:cs="Arial"/>
        <w:sz w:val="18"/>
      </w:rPr>
      <w:t>of Teaching</w:t>
    </w:r>
  </w:p>
  <w:p w14:paraId="67151586" w14:textId="77777777" w:rsidR="00F27A94" w:rsidRPr="00F27A94" w:rsidRDefault="00F27A94" w:rsidP="00F27A94">
    <w:pPr>
      <w:pStyle w:val="Header"/>
      <w:ind w:right="-307"/>
      <w:jc w:val="right"/>
      <w:rPr>
        <w:rFonts w:cs="Arial"/>
        <w:sz w:val="18"/>
      </w:rPr>
    </w:pPr>
    <w:r w:rsidRPr="00F27A94">
      <w:rPr>
        <w:rFonts w:cs="Arial"/>
        <w:sz w:val="18"/>
      </w:rPr>
      <w:t xml:space="preserve">Generic Form for Post-Observation </w:t>
    </w:r>
    <w:r w:rsidR="002C0F40">
      <w:rPr>
        <w:rFonts w:cs="Arial"/>
        <w:sz w:val="18"/>
      </w:rPr>
      <w:t>Discussion and Reflection</w:t>
    </w:r>
  </w:p>
  <w:p w14:paraId="2EE7A1A7" w14:textId="77777777" w:rsidR="00864FAA" w:rsidRDefault="00864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E2B09"/>
    <w:multiLevelType w:val="hybridMultilevel"/>
    <w:tmpl w:val="81A86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66647"/>
    <w:multiLevelType w:val="hybridMultilevel"/>
    <w:tmpl w:val="211A4FA0"/>
    <w:lvl w:ilvl="0" w:tplc="18B2D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50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06A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66E86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ECE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ECD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0423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4091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8A7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144337">
    <w:abstractNumId w:val="1"/>
  </w:num>
  <w:num w:numId="2" w16cid:durableId="108429727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57B"/>
    <w:rsid w:val="00034B51"/>
    <w:rsid w:val="000F6F88"/>
    <w:rsid w:val="001538BB"/>
    <w:rsid w:val="001607BB"/>
    <w:rsid w:val="001F7AAB"/>
    <w:rsid w:val="00233B80"/>
    <w:rsid w:val="002C0F40"/>
    <w:rsid w:val="002F22DA"/>
    <w:rsid w:val="00350F64"/>
    <w:rsid w:val="00395543"/>
    <w:rsid w:val="0044267C"/>
    <w:rsid w:val="004928BD"/>
    <w:rsid w:val="00493F0E"/>
    <w:rsid w:val="004E1027"/>
    <w:rsid w:val="005212A7"/>
    <w:rsid w:val="005775A2"/>
    <w:rsid w:val="0058266F"/>
    <w:rsid w:val="00593346"/>
    <w:rsid w:val="005E2A16"/>
    <w:rsid w:val="006260FE"/>
    <w:rsid w:val="00653AAC"/>
    <w:rsid w:val="00654399"/>
    <w:rsid w:val="006830CA"/>
    <w:rsid w:val="006B0475"/>
    <w:rsid w:val="006E3916"/>
    <w:rsid w:val="00715D3C"/>
    <w:rsid w:val="007F606A"/>
    <w:rsid w:val="008003CA"/>
    <w:rsid w:val="00864FAA"/>
    <w:rsid w:val="00995246"/>
    <w:rsid w:val="009E0F75"/>
    <w:rsid w:val="009E6147"/>
    <w:rsid w:val="00A122E2"/>
    <w:rsid w:val="00A22DD1"/>
    <w:rsid w:val="00AD7854"/>
    <w:rsid w:val="00B0757B"/>
    <w:rsid w:val="00B82616"/>
    <w:rsid w:val="00BB51DA"/>
    <w:rsid w:val="00BE3F15"/>
    <w:rsid w:val="00C33208"/>
    <w:rsid w:val="00CB5AC4"/>
    <w:rsid w:val="00CC3DB4"/>
    <w:rsid w:val="00CF29BA"/>
    <w:rsid w:val="00CF2E63"/>
    <w:rsid w:val="00D43FE6"/>
    <w:rsid w:val="00D85FAA"/>
    <w:rsid w:val="00DC27C9"/>
    <w:rsid w:val="00E12417"/>
    <w:rsid w:val="00E156FE"/>
    <w:rsid w:val="00E67498"/>
    <w:rsid w:val="00E922D1"/>
    <w:rsid w:val="00F224D0"/>
    <w:rsid w:val="00F27A94"/>
    <w:rsid w:val="00FB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AC2C19D"/>
  <w15:docId w15:val="{BE9CF4F3-B97D-4423-8565-FD4313A6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color w:val="000080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/>
      <w:ind w:left="706" w:hanging="706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1416" w:hanging="708"/>
      <w:outlineLvl w:val="1"/>
    </w:pPr>
  </w:style>
  <w:style w:type="paragraph" w:styleId="Heading3">
    <w:name w:val="heading 3"/>
    <w:basedOn w:val="Normal"/>
    <w:next w:val="Normal"/>
    <w:qFormat/>
    <w:pPr>
      <w:keepNext/>
      <w:spacing w:before="240" w:after="60"/>
      <w:ind w:left="2124" w:hanging="708"/>
      <w:outlineLvl w:val="2"/>
    </w:pPr>
  </w:style>
  <w:style w:type="paragraph" w:styleId="Heading4">
    <w:name w:val="heading 4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before="120" w:after="120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outlineLvl w:val="5"/>
    </w:pPr>
    <w:rPr>
      <w:spacing w:val="26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720"/>
      </w:tabs>
      <w:ind w:left="360" w:hanging="360"/>
      <w:outlineLvl w:val="6"/>
    </w:pPr>
    <w:rPr>
      <w:b/>
      <w:bCs/>
      <w:color w:val="auto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customStyle="1" w:styleId="Style3">
    <w:name w:val="Style3"/>
    <w:basedOn w:val="Style2"/>
    <w:pPr>
      <w:ind w:left="2160" w:hanging="720"/>
    </w:pPr>
  </w:style>
  <w:style w:type="paragraph" w:customStyle="1" w:styleId="Style2">
    <w:name w:val="Style2"/>
    <w:basedOn w:val="Style1"/>
    <w:pPr>
      <w:spacing w:before="240"/>
      <w:ind w:left="1440"/>
    </w:pPr>
  </w:style>
  <w:style w:type="paragraph" w:customStyle="1" w:styleId="Style1">
    <w:name w:val="Style1"/>
    <w:basedOn w:val="Normal"/>
    <w:pPr>
      <w:spacing w:before="120"/>
      <w:ind w:left="720"/>
    </w:pPr>
  </w:style>
  <w:style w:type="paragraph" w:customStyle="1" w:styleId="chairmansscript">
    <w:name w:val="chairman's script"/>
    <w:basedOn w:val="Normal"/>
    <w:pPr>
      <w:spacing w:before="120" w:after="120"/>
      <w:ind w:left="720" w:right="1109"/>
    </w:pPr>
    <w:rPr>
      <w:i/>
      <w:iCs/>
      <w:color w:val="FF000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cs="Times New Roman"/>
      <w:color w:val="auto"/>
    </w:rPr>
  </w:style>
  <w:style w:type="paragraph" w:styleId="Title">
    <w:name w:val="Title"/>
    <w:basedOn w:val="Normal"/>
    <w:qFormat/>
    <w:pPr>
      <w:jc w:val="center"/>
    </w:pPr>
    <w:rPr>
      <w:rFonts w:cs="Times New Roman"/>
      <w:b/>
      <w:bCs/>
      <w:color w:val="auto"/>
      <w:sz w:val="18"/>
      <w:szCs w:val="18"/>
    </w:rPr>
  </w:style>
  <w:style w:type="paragraph" w:styleId="Subtitle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 Unicode MS" w:eastAsia="Arial Unicode MS" w:hAnsi="Times New Roman" w:cs="Times New Roman"/>
      <w:b/>
      <w:bCs/>
      <w:color w:val="auto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cs="Times New Roman"/>
      <w:color w:val="auto"/>
    </w:rPr>
  </w:style>
  <w:style w:type="paragraph" w:styleId="BodyText">
    <w:name w:val="Body Text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Times New Roman"/>
      <w:color w:val="auto"/>
      <w:sz w:val="24"/>
      <w:szCs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  <w:ind w:right="318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spacing w:before="100" w:beforeAutospacing="1" w:after="100" w:afterAutospacing="1"/>
      <w:ind w:left="360"/>
    </w:pPr>
    <w:rPr>
      <w:rFonts w:ascii="Verdana" w:hAnsi="Verdana"/>
    </w:rPr>
  </w:style>
  <w:style w:type="paragraph" w:styleId="BodyText2">
    <w:name w:val="Body Text 2"/>
    <w:basedOn w:val="Normal"/>
    <w:semiHidden/>
    <w:pPr>
      <w:adjustRightInd w:val="0"/>
      <w:spacing w:before="240"/>
    </w:pPr>
    <w:rPr>
      <w:b/>
      <w:color w:val="0000FF"/>
    </w:rPr>
  </w:style>
  <w:style w:type="paragraph" w:styleId="BodyText3">
    <w:name w:val="Body Text 3"/>
    <w:basedOn w:val="Normal"/>
    <w:semiHidden/>
    <w:pPr>
      <w:ind w:right="-193"/>
    </w:pPr>
    <w:rPr>
      <w:color w:val="auto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B5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1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1DA"/>
    <w:rPr>
      <w:rFonts w:ascii="Arial" w:hAnsi="Arial" w:cs="Arial"/>
      <w:color w:val="00008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1DA"/>
    <w:rPr>
      <w:rFonts w:ascii="Arial" w:hAnsi="Arial" w:cs="Arial"/>
      <w:b/>
      <w:bCs/>
      <w:color w:val="00008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A"/>
    <w:rPr>
      <w:rFonts w:ascii="Tahoma" w:hAnsi="Tahoma" w:cs="Tahoma"/>
      <w:color w:val="000080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034B51"/>
    <w:rPr>
      <w:rFonts w:ascii="Arial" w:hAnsi="Arial"/>
      <w:lang w:eastAsia="en-US"/>
    </w:rPr>
  </w:style>
  <w:style w:type="table" w:styleId="TableGrid">
    <w:name w:val="Table Grid"/>
    <w:basedOn w:val="TableNormal"/>
    <w:uiPriority w:val="59"/>
    <w:rsid w:val="0003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2</vt:lpstr>
    </vt:vector>
  </TitlesOfParts>
  <Company>The University of Birmingham</Company>
  <LinksUpToDate>false</LinksUpToDate>
  <CharactersWithSpaces>1597</CharactersWithSpaces>
  <SharedDoc>false</SharedDoc>
  <HLinks>
    <vt:vector size="36" baseType="variant">
      <vt:variant>
        <vt:i4>3342369</vt:i4>
      </vt:variant>
      <vt:variant>
        <vt:i4>12</vt:i4>
      </vt:variant>
      <vt:variant>
        <vt:i4>0</vt:i4>
      </vt:variant>
      <vt:variant>
        <vt:i4>5</vt:i4>
      </vt:variant>
      <vt:variant>
        <vt:lpwstr>http://www.prodait.org/approaches/index.php</vt:lpwstr>
      </vt:variant>
      <vt:variant>
        <vt:lpwstr/>
      </vt:variant>
      <vt:variant>
        <vt:i4>2097204</vt:i4>
      </vt:variant>
      <vt:variant>
        <vt:i4>9</vt:i4>
      </vt:variant>
      <vt:variant>
        <vt:i4>0</vt:i4>
      </vt:variant>
      <vt:variant>
        <vt:i4>5</vt:i4>
      </vt:variant>
      <vt:variant>
        <vt:lpwstr>http://www.nottingham.ac.uk/sedu/peerobs/checklist.php</vt:lpwstr>
      </vt:variant>
      <vt:variant>
        <vt:lpwstr/>
      </vt:variant>
      <vt:variant>
        <vt:i4>2097204</vt:i4>
      </vt:variant>
      <vt:variant>
        <vt:i4>6</vt:i4>
      </vt:variant>
      <vt:variant>
        <vt:i4>0</vt:i4>
      </vt:variant>
      <vt:variant>
        <vt:i4>5</vt:i4>
      </vt:variant>
      <vt:variant>
        <vt:lpwstr>http://www.nottingham.ac.uk/sedu/peerobs/checklist.php</vt:lpwstr>
      </vt:variant>
      <vt:variant>
        <vt:lpwstr/>
      </vt:variant>
      <vt:variant>
        <vt:i4>7536753</vt:i4>
      </vt:variant>
      <vt:variant>
        <vt:i4>3</vt:i4>
      </vt:variant>
      <vt:variant>
        <vt:i4>0</vt:i4>
      </vt:variant>
      <vt:variant>
        <vt:i4>5</vt:i4>
      </vt:variant>
      <vt:variant>
        <vt:lpwstr>http://www.escalate.ac.uk/resources/peerobservation/04.html</vt:lpwstr>
      </vt:variant>
      <vt:variant>
        <vt:lpwstr/>
      </vt:variant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http://www.escalate.ac.uk/resources/peerobservation/04.html</vt:lpwstr>
      </vt:variant>
      <vt:variant>
        <vt:lpwstr/>
      </vt:variant>
      <vt:variant>
        <vt:i4>852042</vt:i4>
      </vt:variant>
      <vt:variant>
        <vt:i4>-1</vt:i4>
      </vt:variant>
      <vt:variant>
        <vt:i4>1356</vt:i4>
      </vt:variant>
      <vt:variant>
        <vt:i4>1</vt:i4>
      </vt:variant>
      <vt:variant>
        <vt:lpwstr>::  Mitch:A4 Word Templates:WM Pan Blk U.bmp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Ruston</dc:creator>
  <cp:lastModifiedBy>Thomas Melia (Registry)</cp:lastModifiedBy>
  <cp:revision>5</cp:revision>
  <cp:lastPrinted>2005-11-22T18:28:00Z</cp:lastPrinted>
  <dcterms:created xsi:type="dcterms:W3CDTF">2019-07-08T16:21:00Z</dcterms:created>
  <dcterms:modified xsi:type="dcterms:W3CDTF">2024-02-13T11:10:00Z</dcterms:modified>
</cp:coreProperties>
</file>