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33C3" w14:textId="445ED888" w:rsidR="000B642C" w:rsidRPr="00B45A74" w:rsidRDefault="000B642C" w:rsidP="00B01241">
      <w:pPr>
        <w:jc w:val="both"/>
        <w:rPr>
          <w:rFonts w:asciiTheme="minorHAnsi" w:hAnsiTheme="minorHAnsi" w:cstheme="minorHAnsi"/>
          <w:sz w:val="22"/>
          <w:szCs w:val="22"/>
        </w:rPr>
      </w:pPr>
      <w:r w:rsidRPr="00B45A74">
        <w:rPr>
          <w:rFonts w:asciiTheme="minorHAnsi" w:hAnsiTheme="minorHAnsi" w:cstheme="minorHAnsi"/>
          <w:b/>
          <w:sz w:val="22"/>
          <w:szCs w:val="22"/>
        </w:rPr>
        <w:t>THIS AGREEMENT</w:t>
      </w:r>
      <w:r w:rsidRPr="00B45A74">
        <w:rPr>
          <w:rFonts w:asciiTheme="minorHAnsi" w:hAnsiTheme="minorHAnsi" w:cstheme="minorHAnsi"/>
          <w:sz w:val="22"/>
          <w:szCs w:val="22"/>
        </w:rPr>
        <w:t xml:space="preserve"> is made the </w:t>
      </w:r>
      <w:commentRangeStart w:id="0"/>
      <w:r w:rsidRPr="00B45A74">
        <w:rPr>
          <w:rFonts w:asciiTheme="minorHAnsi" w:hAnsiTheme="minorHAnsi" w:cstheme="minorHAnsi"/>
          <w:sz w:val="22"/>
          <w:szCs w:val="22"/>
          <w:highlight w:val="yellow"/>
        </w:rPr>
        <w:fldChar w:fldCharType="begin">
          <w:ffData>
            <w:name w:val="Text2"/>
            <w:enabled/>
            <w:calcOnExit w:val="0"/>
            <w:textInput>
              <w:default w:val="Day"/>
            </w:textInput>
          </w:ffData>
        </w:fldChar>
      </w:r>
      <w:r w:rsidRPr="00B45A74">
        <w:rPr>
          <w:rFonts w:asciiTheme="minorHAnsi" w:hAnsiTheme="minorHAnsi" w:cstheme="minorHAnsi"/>
          <w:sz w:val="22"/>
          <w:szCs w:val="22"/>
          <w:highlight w:val="yellow"/>
        </w:rPr>
        <w:instrText xml:space="preserve"> FORMTEXT </w:instrText>
      </w:r>
      <w:r w:rsidRPr="00B45A74">
        <w:rPr>
          <w:rFonts w:asciiTheme="minorHAnsi" w:hAnsiTheme="minorHAnsi" w:cstheme="minorHAnsi"/>
          <w:sz w:val="22"/>
          <w:szCs w:val="22"/>
          <w:highlight w:val="yellow"/>
        </w:rPr>
      </w:r>
      <w:r w:rsidRPr="00B45A74">
        <w:rPr>
          <w:rFonts w:asciiTheme="minorHAnsi" w:hAnsiTheme="minorHAnsi" w:cstheme="minorHAnsi"/>
          <w:sz w:val="22"/>
          <w:szCs w:val="22"/>
          <w:highlight w:val="yellow"/>
        </w:rPr>
        <w:fldChar w:fldCharType="separate"/>
      </w:r>
      <w:r w:rsidRPr="00B45A74">
        <w:rPr>
          <w:rFonts w:asciiTheme="minorHAnsi" w:hAnsiTheme="minorHAnsi" w:cstheme="minorHAnsi"/>
          <w:noProof/>
          <w:sz w:val="22"/>
          <w:szCs w:val="22"/>
          <w:highlight w:val="yellow"/>
        </w:rPr>
        <w:t>Day</w:t>
      </w:r>
      <w:r w:rsidRPr="00B45A74">
        <w:rPr>
          <w:rFonts w:asciiTheme="minorHAnsi" w:hAnsiTheme="minorHAnsi" w:cstheme="minorHAnsi"/>
          <w:sz w:val="22"/>
          <w:szCs w:val="22"/>
          <w:highlight w:val="yellow"/>
        </w:rPr>
        <w:fldChar w:fldCharType="end"/>
      </w:r>
      <w:r w:rsidRPr="00B45A74">
        <w:rPr>
          <w:rFonts w:asciiTheme="minorHAnsi" w:hAnsiTheme="minorHAnsi" w:cstheme="minorHAnsi"/>
          <w:sz w:val="22"/>
          <w:szCs w:val="22"/>
        </w:rPr>
        <w:t xml:space="preserve">  of </w:t>
      </w:r>
      <w:r w:rsidRPr="00B45A74">
        <w:rPr>
          <w:rFonts w:asciiTheme="minorHAnsi" w:hAnsiTheme="minorHAnsi" w:cstheme="minorHAnsi"/>
          <w:sz w:val="22"/>
          <w:szCs w:val="22"/>
          <w:highlight w:val="yellow"/>
        </w:rPr>
        <w:fldChar w:fldCharType="begin">
          <w:ffData>
            <w:name w:val="Text4"/>
            <w:enabled/>
            <w:calcOnExit w:val="0"/>
            <w:textInput>
              <w:default w:val="Month"/>
            </w:textInput>
          </w:ffData>
        </w:fldChar>
      </w:r>
      <w:r w:rsidRPr="00B45A74">
        <w:rPr>
          <w:rFonts w:asciiTheme="minorHAnsi" w:hAnsiTheme="minorHAnsi" w:cstheme="minorHAnsi"/>
          <w:sz w:val="22"/>
          <w:szCs w:val="22"/>
          <w:highlight w:val="yellow"/>
        </w:rPr>
        <w:instrText xml:space="preserve"> FORMTEXT </w:instrText>
      </w:r>
      <w:r w:rsidRPr="00B45A74">
        <w:rPr>
          <w:rFonts w:asciiTheme="minorHAnsi" w:hAnsiTheme="minorHAnsi" w:cstheme="minorHAnsi"/>
          <w:sz w:val="22"/>
          <w:szCs w:val="22"/>
          <w:highlight w:val="yellow"/>
        </w:rPr>
      </w:r>
      <w:r w:rsidRPr="00B45A74">
        <w:rPr>
          <w:rFonts w:asciiTheme="minorHAnsi" w:hAnsiTheme="minorHAnsi" w:cstheme="minorHAnsi"/>
          <w:sz w:val="22"/>
          <w:szCs w:val="22"/>
          <w:highlight w:val="yellow"/>
        </w:rPr>
        <w:fldChar w:fldCharType="separate"/>
      </w:r>
      <w:r w:rsidRPr="00B45A74">
        <w:rPr>
          <w:rFonts w:asciiTheme="minorHAnsi" w:hAnsiTheme="minorHAnsi" w:cstheme="minorHAnsi"/>
          <w:noProof/>
          <w:sz w:val="22"/>
          <w:szCs w:val="22"/>
          <w:highlight w:val="yellow"/>
        </w:rPr>
        <w:t>Month</w:t>
      </w:r>
      <w:r w:rsidRPr="00B45A74">
        <w:rPr>
          <w:rFonts w:asciiTheme="minorHAnsi" w:hAnsiTheme="minorHAnsi" w:cstheme="minorHAnsi"/>
          <w:sz w:val="22"/>
          <w:szCs w:val="22"/>
          <w:highlight w:val="yellow"/>
        </w:rPr>
        <w:fldChar w:fldCharType="end"/>
      </w:r>
      <w:r w:rsidRPr="00B45A74">
        <w:rPr>
          <w:rFonts w:asciiTheme="minorHAnsi" w:hAnsiTheme="minorHAnsi" w:cstheme="minorHAnsi"/>
          <w:sz w:val="22"/>
          <w:szCs w:val="22"/>
        </w:rPr>
        <w:t xml:space="preserve"> </w:t>
      </w:r>
      <w:r w:rsidR="00E01AC4" w:rsidRPr="00B45A74">
        <w:rPr>
          <w:rFonts w:asciiTheme="minorHAnsi" w:hAnsiTheme="minorHAnsi" w:cstheme="minorHAnsi"/>
          <w:sz w:val="22"/>
          <w:szCs w:val="22"/>
          <w:highlight w:val="yellow"/>
        </w:rPr>
        <w:t>Year</w:t>
      </w:r>
      <w:commentRangeEnd w:id="0"/>
      <w:r w:rsidR="00FE13E3">
        <w:rPr>
          <w:rStyle w:val="CommentReference"/>
        </w:rPr>
        <w:commentReference w:id="0"/>
      </w:r>
      <w:r w:rsidR="00B01677" w:rsidRPr="00B45A74">
        <w:rPr>
          <w:rFonts w:asciiTheme="minorHAnsi" w:hAnsiTheme="minorHAnsi" w:cstheme="minorHAnsi"/>
          <w:sz w:val="22"/>
          <w:szCs w:val="22"/>
        </w:rPr>
        <w:t xml:space="preserve"> </w:t>
      </w:r>
      <w:r w:rsidRPr="00B45A74">
        <w:rPr>
          <w:rFonts w:asciiTheme="minorHAnsi" w:hAnsiTheme="minorHAnsi" w:cstheme="minorHAnsi"/>
          <w:sz w:val="22"/>
          <w:szCs w:val="22"/>
        </w:rPr>
        <w:t>between</w:t>
      </w:r>
    </w:p>
    <w:p w14:paraId="4B63C43D" w14:textId="77777777" w:rsidR="000B642C" w:rsidRPr="00B45A74" w:rsidRDefault="000B642C" w:rsidP="00B01241">
      <w:pPr>
        <w:rPr>
          <w:rFonts w:asciiTheme="minorHAnsi" w:hAnsiTheme="minorHAnsi" w:cstheme="minorHAnsi"/>
          <w:sz w:val="22"/>
          <w:szCs w:val="22"/>
        </w:rPr>
      </w:pPr>
    </w:p>
    <w:p w14:paraId="4D6C3080" w14:textId="0A698FC7" w:rsidR="000B642C" w:rsidRPr="00DC4DBC" w:rsidRDefault="00DC4DBC" w:rsidP="00B01241">
      <w:pPr>
        <w:pStyle w:val="ListParagraph"/>
        <w:numPr>
          <w:ilvl w:val="0"/>
          <w:numId w:val="21"/>
        </w:numPr>
        <w:ind w:left="567" w:hanging="567"/>
        <w:rPr>
          <w:rFonts w:asciiTheme="minorHAnsi" w:hAnsiTheme="minorHAnsi" w:cstheme="minorHAnsi"/>
          <w:sz w:val="22"/>
          <w:szCs w:val="22"/>
        </w:rPr>
      </w:pPr>
      <w:r w:rsidRPr="00DC4DBC">
        <w:rPr>
          <w:rFonts w:asciiTheme="minorHAnsi" w:hAnsiTheme="minorHAnsi" w:cstheme="minorHAnsi"/>
          <w:sz w:val="22"/>
          <w:szCs w:val="22"/>
        </w:rPr>
        <w:t>The University of Birmingham</w:t>
      </w:r>
      <w:r w:rsidR="000B642C" w:rsidRPr="00DC4DBC">
        <w:rPr>
          <w:rFonts w:asciiTheme="minorHAnsi" w:hAnsiTheme="minorHAnsi" w:cstheme="minorHAnsi"/>
          <w:sz w:val="22"/>
          <w:szCs w:val="22"/>
        </w:rPr>
        <w:t xml:space="preserve"> of Edgbaston, Birmingham, B15 2TT, United Kingdom ("the University"); and</w:t>
      </w:r>
    </w:p>
    <w:p w14:paraId="619A2229" w14:textId="77777777" w:rsidR="00DC4DBC" w:rsidRPr="00DC4DBC" w:rsidRDefault="00DC4DBC" w:rsidP="00B01241">
      <w:pPr>
        <w:pStyle w:val="ListParagraph"/>
        <w:rPr>
          <w:rFonts w:asciiTheme="minorHAnsi" w:hAnsiTheme="minorHAnsi" w:cstheme="minorHAnsi"/>
          <w:sz w:val="22"/>
          <w:szCs w:val="22"/>
        </w:rPr>
      </w:pPr>
    </w:p>
    <w:p w14:paraId="5463F18B" w14:textId="143493E5" w:rsidR="000B642C" w:rsidRPr="00DC4DBC" w:rsidRDefault="00DC4DBC" w:rsidP="00B01241">
      <w:pPr>
        <w:pStyle w:val="ListParagraph"/>
        <w:numPr>
          <w:ilvl w:val="0"/>
          <w:numId w:val="21"/>
        </w:numPr>
        <w:ind w:left="567" w:hanging="567"/>
        <w:rPr>
          <w:rFonts w:asciiTheme="minorHAnsi" w:hAnsiTheme="minorHAnsi" w:cstheme="minorHAnsi"/>
          <w:sz w:val="22"/>
          <w:szCs w:val="22"/>
        </w:rPr>
      </w:pPr>
      <w:r w:rsidRPr="00DC4DBC">
        <w:rPr>
          <w:rFonts w:asciiTheme="minorHAnsi" w:hAnsiTheme="minorHAnsi" w:cstheme="minorHAnsi"/>
          <w:caps/>
          <w:sz w:val="22"/>
          <w:szCs w:val="22"/>
          <w:highlight w:val="yellow"/>
        </w:rPr>
        <w:t>[</w:t>
      </w:r>
      <w:r w:rsidRPr="00DC4DBC">
        <w:rPr>
          <w:rFonts w:asciiTheme="minorHAnsi" w:hAnsiTheme="minorHAnsi" w:cstheme="minorHAnsi"/>
          <w:sz w:val="22"/>
          <w:szCs w:val="22"/>
          <w:highlight w:val="yellow"/>
        </w:rPr>
        <w:t>Insert name of Employer]</w:t>
      </w:r>
      <w:r w:rsidR="00B91879" w:rsidRPr="00DC4DBC">
        <w:rPr>
          <w:rFonts w:asciiTheme="minorHAnsi" w:hAnsiTheme="minorHAnsi" w:cstheme="minorHAnsi"/>
          <w:sz w:val="22"/>
          <w:szCs w:val="22"/>
        </w:rPr>
        <w:t xml:space="preserve"> </w:t>
      </w:r>
      <w:r w:rsidR="005B3AD5" w:rsidRPr="00DC4DBC">
        <w:rPr>
          <w:rFonts w:asciiTheme="minorHAnsi" w:hAnsiTheme="minorHAnsi" w:cstheme="minorHAnsi"/>
          <w:sz w:val="22"/>
          <w:szCs w:val="22"/>
        </w:rPr>
        <w:t>(registration no:</w:t>
      </w:r>
      <w:r w:rsidR="00B91879" w:rsidRPr="00DC4DBC">
        <w:rPr>
          <w:rFonts w:asciiTheme="minorHAnsi" w:hAnsiTheme="minorHAnsi" w:cstheme="minorHAnsi"/>
          <w:sz w:val="22"/>
          <w:szCs w:val="22"/>
        </w:rPr>
        <w:t xml:space="preserve"> </w:t>
      </w:r>
      <w:r w:rsidR="00B91879" w:rsidRPr="00DC4DBC">
        <w:rPr>
          <w:rFonts w:asciiTheme="minorHAnsi" w:hAnsiTheme="minorHAnsi" w:cstheme="minorHAnsi"/>
          <w:sz w:val="22"/>
          <w:szCs w:val="22"/>
          <w:highlight w:val="yellow"/>
        </w:rPr>
        <w:t>[insert]</w:t>
      </w:r>
      <w:r w:rsidR="005B3AD5" w:rsidRPr="00DC4DBC">
        <w:rPr>
          <w:rFonts w:asciiTheme="minorHAnsi" w:hAnsiTheme="minorHAnsi" w:cstheme="minorHAnsi"/>
          <w:sz w:val="22"/>
          <w:szCs w:val="22"/>
        </w:rPr>
        <w:t>)</w:t>
      </w:r>
      <w:r w:rsidR="000B642C" w:rsidRPr="00DC4DBC">
        <w:rPr>
          <w:rFonts w:asciiTheme="minorHAnsi" w:hAnsiTheme="minorHAnsi" w:cstheme="minorHAnsi"/>
          <w:sz w:val="22"/>
          <w:szCs w:val="22"/>
        </w:rPr>
        <w:t xml:space="preserve"> </w:t>
      </w:r>
      <w:r w:rsidRPr="00DC4DBC">
        <w:rPr>
          <w:rFonts w:asciiTheme="minorHAnsi" w:hAnsiTheme="minorHAnsi" w:cstheme="minorHAnsi"/>
          <w:sz w:val="22"/>
          <w:szCs w:val="22"/>
        </w:rPr>
        <w:t xml:space="preserve">of </w:t>
      </w:r>
      <w:r w:rsidRPr="00DC4DBC">
        <w:rPr>
          <w:rFonts w:asciiTheme="minorHAnsi" w:hAnsiTheme="minorHAnsi" w:cstheme="minorHAnsi"/>
          <w:sz w:val="22"/>
          <w:szCs w:val="22"/>
          <w:highlight w:val="yellow"/>
        </w:rPr>
        <w:t>[insert address]</w:t>
      </w:r>
      <w:r w:rsidRPr="00DC4DBC">
        <w:rPr>
          <w:rFonts w:asciiTheme="minorHAnsi" w:hAnsiTheme="minorHAnsi" w:cstheme="minorHAnsi"/>
          <w:sz w:val="22"/>
          <w:szCs w:val="22"/>
        </w:rPr>
        <w:t xml:space="preserve"> </w:t>
      </w:r>
      <w:r w:rsidR="000B642C" w:rsidRPr="00DC4DBC">
        <w:rPr>
          <w:rFonts w:asciiTheme="minorHAnsi" w:hAnsiTheme="minorHAnsi" w:cstheme="minorHAnsi"/>
          <w:sz w:val="22"/>
          <w:szCs w:val="22"/>
        </w:rPr>
        <w:t xml:space="preserve">(“the </w:t>
      </w:r>
      <w:r w:rsidR="00F17C0C" w:rsidRPr="00DC4DBC">
        <w:rPr>
          <w:rFonts w:asciiTheme="minorHAnsi" w:hAnsiTheme="minorHAnsi" w:cstheme="minorHAnsi"/>
          <w:sz w:val="22"/>
          <w:szCs w:val="22"/>
        </w:rPr>
        <w:t>Employer</w:t>
      </w:r>
      <w:r w:rsidR="000B642C" w:rsidRPr="00DC4DBC">
        <w:rPr>
          <w:rFonts w:asciiTheme="minorHAnsi" w:hAnsiTheme="minorHAnsi" w:cstheme="minorHAnsi"/>
          <w:sz w:val="22"/>
          <w:szCs w:val="22"/>
        </w:rPr>
        <w:t>”); and</w:t>
      </w:r>
    </w:p>
    <w:p w14:paraId="49B0609C" w14:textId="77777777" w:rsidR="00DC4DBC" w:rsidRPr="00DC4DBC" w:rsidRDefault="00DC4DBC" w:rsidP="00B01241">
      <w:pPr>
        <w:pStyle w:val="ListParagraph"/>
        <w:rPr>
          <w:rFonts w:asciiTheme="minorHAnsi" w:hAnsiTheme="minorHAnsi" w:cstheme="minorHAnsi"/>
          <w:sz w:val="22"/>
          <w:szCs w:val="22"/>
        </w:rPr>
      </w:pPr>
    </w:p>
    <w:p w14:paraId="19364D52" w14:textId="3A174D85" w:rsidR="000B642C" w:rsidRPr="00DC4DBC" w:rsidRDefault="000B642C" w:rsidP="00B01241">
      <w:pPr>
        <w:ind w:left="567" w:hanging="567"/>
        <w:rPr>
          <w:rFonts w:asciiTheme="minorHAnsi" w:hAnsiTheme="minorHAnsi" w:cstheme="minorHAnsi"/>
          <w:sz w:val="22"/>
          <w:szCs w:val="22"/>
        </w:rPr>
      </w:pPr>
      <w:r w:rsidRPr="00DC4DBC">
        <w:rPr>
          <w:rFonts w:asciiTheme="minorHAnsi" w:hAnsiTheme="minorHAnsi" w:cstheme="minorHAnsi"/>
          <w:sz w:val="22"/>
          <w:szCs w:val="22"/>
        </w:rPr>
        <w:t>(3)</w:t>
      </w:r>
      <w:r w:rsidRPr="00DC4DBC">
        <w:rPr>
          <w:rFonts w:asciiTheme="minorHAnsi" w:hAnsiTheme="minorHAnsi" w:cstheme="minorHAnsi"/>
          <w:sz w:val="22"/>
          <w:szCs w:val="22"/>
        </w:rPr>
        <w:tab/>
      </w:r>
      <w:r w:rsidR="00DC4DBC" w:rsidRPr="00DC4DBC">
        <w:rPr>
          <w:rFonts w:asciiTheme="minorHAnsi" w:hAnsiTheme="minorHAnsi" w:cstheme="minorHAnsi"/>
          <w:sz w:val="22"/>
          <w:szCs w:val="22"/>
          <w:highlight w:val="yellow"/>
        </w:rPr>
        <w:t>[Insert name of Student]</w:t>
      </w:r>
      <w:r w:rsidRPr="00DC4DBC">
        <w:rPr>
          <w:rFonts w:asciiTheme="minorHAnsi" w:hAnsiTheme="minorHAnsi" w:cstheme="minorHAnsi"/>
          <w:sz w:val="22"/>
          <w:szCs w:val="22"/>
        </w:rPr>
        <w:t xml:space="preserve"> of </w:t>
      </w:r>
      <w:r w:rsidR="00E01AC4" w:rsidRPr="00DC4DBC">
        <w:rPr>
          <w:rFonts w:asciiTheme="minorHAnsi" w:hAnsiTheme="minorHAnsi" w:cstheme="minorHAnsi"/>
          <w:sz w:val="22"/>
          <w:szCs w:val="22"/>
          <w:highlight w:val="yellow"/>
        </w:rPr>
        <w:t>[insert</w:t>
      </w:r>
      <w:r w:rsidR="00DC4DBC">
        <w:rPr>
          <w:rFonts w:asciiTheme="minorHAnsi" w:hAnsiTheme="minorHAnsi" w:cstheme="minorHAnsi"/>
          <w:sz w:val="22"/>
          <w:szCs w:val="22"/>
          <w:highlight w:val="yellow"/>
        </w:rPr>
        <w:t xml:space="preserve"> address</w:t>
      </w:r>
      <w:r w:rsidR="00E01AC4" w:rsidRPr="00DC4DBC">
        <w:rPr>
          <w:rFonts w:asciiTheme="minorHAnsi" w:hAnsiTheme="minorHAnsi" w:cstheme="minorHAnsi"/>
          <w:sz w:val="22"/>
          <w:szCs w:val="22"/>
          <w:highlight w:val="yellow"/>
        </w:rPr>
        <w:t>]</w:t>
      </w:r>
      <w:r w:rsidR="00E01AC4" w:rsidRPr="00DC4DBC">
        <w:rPr>
          <w:rFonts w:asciiTheme="minorHAnsi" w:hAnsiTheme="minorHAnsi" w:cstheme="minorHAnsi"/>
          <w:sz w:val="22"/>
          <w:szCs w:val="22"/>
        </w:rPr>
        <w:t xml:space="preserve"> </w:t>
      </w:r>
      <w:r w:rsidRPr="00DC4DBC">
        <w:rPr>
          <w:rFonts w:asciiTheme="minorHAnsi" w:hAnsiTheme="minorHAnsi" w:cstheme="minorHAnsi"/>
          <w:sz w:val="22"/>
          <w:szCs w:val="22"/>
        </w:rPr>
        <w:t>(the “</w:t>
      </w:r>
      <w:r w:rsidR="00F17C0C" w:rsidRPr="00DC4DBC">
        <w:rPr>
          <w:rFonts w:asciiTheme="minorHAnsi" w:hAnsiTheme="minorHAnsi" w:cstheme="minorHAnsi"/>
          <w:sz w:val="22"/>
          <w:szCs w:val="22"/>
        </w:rPr>
        <w:t>Intern</w:t>
      </w:r>
      <w:r w:rsidRPr="00DC4DBC">
        <w:rPr>
          <w:rFonts w:asciiTheme="minorHAnsi" w:hAnsiTheme="minorHAnsi" w:cstheme="minorHAnsi"/>
          <w:sz w:val="22"/>
          <w:szCs w:val="22"/>
        </w:rPr>
        <w:t>”).</w:t>
      </w:r>
    </w:p>
    <w:p w14:paraId="534104E0" w14:textId="77777777" w:rsidR="000B642C" w:rsidRPr="00B45A74" w:rsidRDefault="000B642C" w:rsidP="00B01241">
      <w:pPr>
        <w:ind w:left="720" w:hanging="720"/>
        <w:rPr>
          <w:rFonts w:asciiTheme="minorHAnsi" w:hAnsiTheme="minorHAnsi" w:cstheme="minorHAnsi"/>
          <w:sz w:val="22"/>
          <w:szCs w:val="22"/>
        </w:rPr>
      </w:pPr>
    </w:p>
    <w:p w14:paraId="0064E729" w14:textId="0B56184D" w:rsidR="000B642C" w:rsidRPr="00B45A74" w:rsidRDefault="000B642C" w:rsidP="00B01241">
      <w:pPr>
        <w:ind w:left="0" w:firstLine="0"/>
        <w:rPr>
          <w:rFonts w:asciiTheme="minorHAnsi" w:hAnsiTheme="minorHAnsi" w:cstheme="minorHAnsi"/>
          <w:sz w:val="22"/>
          <w:szCs w:val="22"/>
        </w:rPr>
      </w:pPr>
      <w:r w:rsidRPr="00B45A74">
        <w:rPr>
          <w:rFonts w:asciiTheme="minorHAnsi" w:hAnsiTheme="minorHAnsi" w:cstheme="minorHAnsi"/>
          <w:sz w:val="22"/>
          <w:szCs w:val="22"/>
        </w:rPr>
        <w:t>(individually a “Party” and collectively the “Parties”).</w:t>
      </w:r>
    </w:p>
    <w:p w14:paraId="3A04C4F2" w14:textId="77777777" w:rsidR="000B642C" w:rsidRPr="00B45A74" w:rsidRDefault="000B642C" w:rsidP="00B01241">
      <w:pPr>
        <w:ind w:left="720" w:hanging="720"/>
        <w:rPr>
          <w:rFonts w:asciiTheme="minorHAnsi" w:hAnsiTheme="minorHAnsi" w:cstheme="minorHAnsi"/>
          <w:sz w:val="22"/>
          <w:szCs w:val="22"/>
        </w:rPr>
      </w:pPr>
    </w:p>
    <w:p w14:paraId="64044278" w14:textId="77777777" w:rsidR="000B642C" w:rsidRPr="00B45A74" w:rsidRDefault="000B642C" w:rsidP="00B01241">
      <w:pPr>
        <w:rPr>
          <w:rFonts w:asciiTheme="minorHAnsi" w:hAnsiTheme="minorHAnsi" w:cstheme="minorHAnsi"/>
          <w:b/>
          <w:sz w:val="22"/>
          <w:szCs w:val="22"/>
        </w:rPr>
      </w:pPr>
      <w:r w:rsidRPr="00B45A74">
        <w:rPr>
          <w:rFonts w:asciiTheme="minorHAnsi" w:hAnsiTheme="minorHAnsi" w:cstheme="minorHAnsi"/>
          <w:b/>
          <w:sz w:val="22"/>
          <w:szCs w:val="22"/>
        </w:rPr>
        <w:t>WHEREAS</w:t>
      </w:r>
    </w:p>
    <w:p w14:paraId="1276D38F" w14:textId="77777777" w:rsidR="000B642C" w:rsidRPr="00B45A74" w:rsidRDefault="000B642C" w:rsidP="00B01241">
      <w:pPr>
        <w:jc w:val="both"/>
        <w:rPr>
          <w:rFonts w:asciiTheme="minorHAnsi" w:hAnsiTheme="minorHAnsi" w:cstheme="minorHAnsi"/>
          <w:sz w:val="22"/>
          <w:szCs w:val="22"/>
        </w:rPr>
      </w:pPr>
    </w:p>
    <w:p w14:paraId="00A2144E" w14:textId="7F9255A9" w:rsidR="00CB54BB" w:rsidRPr="00B45A74" w:rsidRDefault="000B642C"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t>
      </w:r>
      <w:r w:rsidR="002F4F35" w:rsidRPr="00B45A74">
        <w:rPr>
          <w:rFonts w:asciiTheme="minorHAnsi" w:hAnsiTheme="minorHAnsi" w:cstheme="minorHAnsi"/>
          <w:sz w:val="22"/>
          <w:szCs w:val="22"/>
        </w:rPr>
        <w:t>is a final year student, or recent graduate, of</w:t>
      </w:r>
      <w:r w:rsidRPr="00B45A74">
        <w:rPr>
          <w:rFonts w:asciiTheme="minorHAnsi" w:hAnsiTheme="minorHAnsi" w:cstheme="minorHAnsi"/>
          <w:sz w:val="22"/>
          <w:szCs w:val="22"/>
        </w:rPr>
        <w:t xml:space="preserve"> the University.</w:t>
      </w:r>
    </w:p>
    <w:p w14:paraId="16D1FD93" w14:textId="60B23FAF" w:rsidR="00CB54BB" w:rsidRPr="00B45A74" w:rsidRDefault="00BE3043"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The University has advertised</w:t>
      </w:r>
      <w:r w:rsidR="00CB54BB" w:rsidRPr="00B45A74">
        <w:rPr>
          <w:rFonts w:asciiTheme="minorHAnsi" w:hAnsiTheme="minorHAnsi" w:cstheme="minorHAnsi"/>
          <w:sz w:val="22"/>
          <w:szCs w:val="22"/>
        </w:rPr>
        <w:t xml:space="preserve"> on behalf of the Employer</w:t>
      </w:r>
      <w:r w:rsidRPr="00B45A74">
        <w:rPr>
          <w:rFonts w:asciiTheme="minorHAnsi" w:hAnsiTheme="minorHAnsi" w:cstheme="minorHAnsi"/>
          <w:sz w:val="22"/>
          <w:szCs w:val="22"/>
        </w:rPr>
        <w:t xml:space="preserve">, the Intern has applied for, </w:t>
      </w:r>
      <w:r w:rsidR="00CB54BB" w:rsidRPr="00B45A74">
        <w:rPr>
          <w:rFonts w:asciiTheme="minorHAnsi" w:hAnsiTheme="minorHAnsi" w:cstheme="minorHAnsi"/>
          <w:sz w:val="22"/>
          <w:szCs w:val="22"/>
        </w:rPr>
        <w:t xml:space="preserve">and the Employer has selected the Intern for, </w:t>
      </w:r>
      <w:r w:rsidRPr="00B45A74">
        <w:rPr>
          <w:rFonts w:asciiTheme="minorHAnsi" w:hAnsiTheme="minorHAnsi" w:cstheme="minorHAnsi"/>
          <w:sz w:val="22"/>
          <w:szCs w:val="22"/>
        </w:rPr>
        <w:t xml:space="preserve">the Internship. </w:t>
      </w:r>
    </w:p>
    <w:p w14:paraId="751C6A9D" w14:textId="0A6BDFEB" w:rsidR="00364F29" w:rsidRPr="00B45A74" w:rsidRDefault="00364F29"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Internship does not form part of the programme of study being (in the case of a current student), or having been (in the case of a recent graduate), undertaken by the Intern at the University. </w:t>
      </w:r>
    </w:p>
    <w:p w14:paraId="26A9734C" w14:textId="6910D056" w:rsidR="00364F29" w:rsidRPr="00B45A74" w:rsidRDefault="000B642C"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University </w:t>
      </w:r>
      <w:r w:rsidR="00CB54BB" w:rsidRPr="00B45A74">
        <w:rPr>
          <w:rFonts w:asciiTheme="minorHAnsi" w:hAnsiTheme="minorHAnsi" w:cstheme="minorHAnsi"/>
          <w:sz w:val="22"/>
          <w:szCs w:val="22"/>
        </w:rPr>
        <w:t>will fund the Internship by</w:t>
      </w:r>
      <w:r w:rsidRPr="00B45A74">
        <w:rPr>
          <w:rFonts w:asciiTheme="minorHAnsi" w:hAnsiTheme="minorHAnsi" w:cstheme="minorHAnsi"/>
          <w:sz w:val="22"/>
          <w:szCs w:val="22"/>
        </w:rPr>
        <w:t xml:space="preserve"> way of</w:t>
      </w:r>
      <w:r w:rsidR="00CB54BB" w:rsidRPr="00B45A74">
        <w:rPr>
          <w:rFonts w:asciiTheme="minorHAnsi" w:hAnsiTheme="minorHAnsi" w:cstheme="minorHAnsi"/>
          <w:sz w:val="22"/>
          <w:szCs w:val="22"/>
        </w:rPr>
        <w:t xml:space="preserve"> the</w:t>
      </w:r>
      <w:r w:rsidRPr="00B45A74">
        <w:rPr>
          <w:rFonts w:asciiTheme="minorHAnsi" w:hAnsiTheme="minorHAnsi" w:cstheme="minorHAnsi"/>
          <w:sz w:val="22"/>
          <w:szCs w:val="22"/>
        </w:rPr>
        <w:t xml:space="preserve"> Bursary.</w:t>
      </w:r>
    </w:p>
    <w:p w14:paraId="2693793B" w14:textId="4DB8E401" w:rsidR="000B642C" w:rsidRPr="00B45A74" w:rsidRDefault="000B642C"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Parties </w:t>
      </w:r>
      <w:r w:rsidR="00897588" w:rsidRPr="00B45A74">
        <w:rPr>
          <w:rFonts w:asciiTheme="minorHAnsi" w:hAnsiTheme="minorHAnsi" w:cstheme="minorHAnsi"/>
          <w:sz w:val="22"/>
          <w:szCs w:val="22"/>
        </w:rPr>
        <w:t xml:space="preserve">agree that the Intern will undertake the Internship on the terms and conditions of this Agreement. </w:t>
      </w:r>
    </w:p>
    <w:p w14:paraId="029E89E1" w14:textId="77777777" w:rsidR="000B642C" w:rsidRPr="00B45A74" w:rsidRDefault="000B642C" w:rsidP="00B01241">
      <w:pPr>
        <w:jc w:val="both"/>
        <w:rPr>
          <w:rFonts w:asciiTheme="minorHAnsi" w:hAnsiTheme="minorHAnsi" w:cstheme="minorHAnsi"/>
          <w:sz w:val="22"/>
          <w:szCs w:val="22"/>
        </w:rPr>
      </w:pPr>
    </w:p>
    <w:p w14:paraId="171C2E1E" w14:textId="77777777" w:rsidR="000B642C" w:rsidRPr="00B45A74" w:rsidRDefault="000B642C" w:rsidP="00B01241">
      <w:pPr>
        <w:numPr>
          <w:ilvl w:val="0"/>
          <w:numId w:val="1"/>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b/>
          <w:sz w:val="22"/>
          <w:szCs w:val="22"/>
        </w:rPr>
        <w:t>DEFINITIONS</w:t>
      </w:r>
    </w:p>
    <w:p w14:paraId="2F220347" w14:textId="77777777" w:rsidR="000B642C" w:rsidRPr="00B45A74" w:rsidRDefault="000B642C" w:rsidP="00B01241">
      <w:pPr>
        <w:jc w:val="both"/>
        <w:rPr>
          <w:rFonts w:asciiTheme="minorHAnsi" w:hAnsiTheme="minorHAnsi" w:cstheme="minorHAnsi"/>
          <w:sz w:val="22"/>
          <w:szCs w:val="22"/>
        </w:rPr>
      </w:pPr>
    </w:p>
    <w:p w14:paraId="46E4851F" w14:textId="77777777"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In this Agreement the following expressions shall have the following meanings:</w:t>
      </w:r>
    </w:p>
    <w:p w14:paraId="47D3D74B" w14:textId="77777777" w:rsidR="000B642C" w:rsidRPr="00B45A74" w:rsidRDefault="000B642C" w:rsidP="00B01241">
      <w:pPr>
        <w:jc w:val="both"/>
        <w:rPr>
          <w:rFonts w:asciiTheme="minorHAnsi" w:hAnsiTheme="minorHAnsi" w:cstheme="minorHAnsi"/>
          <w:sz w:val="22"/>
          <w:szCs w:val="22"/>
        </w:rPr>
      </w:pPr>
    </w:p>
    <w:p w14:paraId="579053E4" w14:textId="3F9A7A6B" w:rsidR="00227385" w:rsidRPr="00B45A74" w:rsidRDefault="00227385"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 xml:space="preserve">“Contract of Employment” means </w:t>
      </w:r>
      <w:r w:rsidR="00CA34BA" w:rsidRPr="00B45A74">
        <w:rPr>
          <w:rFonts w:asciiTheme="minorHAnsi" w:hAnsiTheme="minorHAnsi" w:cstheme="minorHAnsi"/>
          <w:sz w:val="22"/>
          <w:szCs w:val="22"/>
        </w:rPr>
        <w:t>the contract of employment to be entered into between the Employer and the Intern in connection with the Internship</w:t>
      </w:r>
      <w:r w:rsidRPr="00B45A74">
        <w:rPr>
          <w:rFonts w:asciiTheme="minorHAnsi" w:hAnsiTheme="minorHAnsi" w:cstheme="minorHAnsi"/>
          <w:sz w:val="22"/>
          <w:szCs w:val="22"/>
        </w:rPr>
        <w:t xml:space="preserve">. </w:t>
      </w:r>
    </w:p>
    <w:p w14:paraId="7C99ED04" w14:textId="77777777" w:rsidR="000B642C" w:rsidRPr="00B45A74" w:rsidRDefault="000B642C" w:rsidP="00B01241">
      <w:pPr>
        <w:tabs>
          <w:tab w:val="num" w:pos="1440"/>
        </w:tabs>
        <w:ind w:left="720" w:hanging="873"/>
        <w:jc w:val="both"/>
        <w:rPr>
          <w:rFonts w:asciiTheme="minorHAnsi" w:hAnsiTheme="minorHAnsi" w:cstheme="minorHAnsi"/>
          <w:sz w:val="22"/>
          <w:szCs w:val="22"/>
        </w:rPr>
      </w:pPr>
    </w:p>
    <w:p w14:paraId="3826AC83" w14:textId="0015D784" w:rsidR="000B642C" w:rsidRPr="00B45A74" w:rsidRDefault="000B642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“Intellectual Property Right</w:t>
      </w:r>
      <w:r w:rsidR="00364F29" w:rsidRPr="00B45A74">
        <w:rPr>
          <w:rFonts w:asciiTheme="minorHAnsi" w:hAnsiTheme="minorHAnsi" w:cstheme="minorHAnsi"/>
          <w:sz w:val="22"/>
          <w:szCs w:val="22"/>
        </w:rPr>
        <w:t>s</w:t>
      </w:r>
      <w:r w:rsidRPr="00B45A74">
        <w:rPr>
          <w:rFonts w:asciiTheme="minorHAnsi" w:hAnsiTheme="minorHAnsi" w:cstheme="minorHAnsi"/>
          <w:sz w:val="22"/>
          <w:szCs w:val="22"/>
        </w:rPr>
        <w:t>”</w:t>
      </w:r>
      <w:r w:rsidRPr="00B45A74">
        <w:rPr>
          <w:rFonts w:asciiTheme="minorHAnsi" w:hAnsiTheme="minorHAnsi" w:cstheme="minorHAnsi"/>
          <w:noProof/>
          <w:color w:val="000000"/>
          <w:sz w:val="22"/>
          <w:szCs w:val="22"/>
        </w:rPr>
        <w:t xml:space="preserve"> means any</w:t>
      </w:r>
      <w:r w:rsidR="00364F29" w:rsidRPr="00B45A74">
        <w:rPr>
          <w:rFonts w:asciiTheme="minorHAnsi" w:hAnsiTheme="minorHAnsi" w:cstheme="minorHAnsi"/>
          <w:noProof/>
          <w:color w:val="000000"/>
          <w:sz w:val="22"/>
          <w:szCs w:val="22"/>
        </w:rPr>
        <w:t xml:space="preserve"> and all of</w:t>
      </w:r>
      <w:r w:rsidRPr="00B45A74">
        <w:rPr>
          <w:rFonts w:asciiTheme="minorHAnsi" w:hAnsiTheme="minorHAnsi" w:cstheme="minorHAnsi"/>
          <w:noProof/>
          <w:color w:val="000000"/>
          <w:sz w:val="22"/>
          <w:szCs w:val="22"/>
        </w:rPr>
        <w:t xml:space="preserve"> </w:t>
      </w:r>
      <w:r w:rsidR="00AB0CA6" w:rsidRPr="00B45A74">
        <w:rPr>
          <w:rFonts w:asciiTheme="minorHAnsi" w:hAnsiTheme="minorHAnsi" w:cstheme="minorHAnsi"/>
          <w:noProof/>
          <w:color w:val="000000"/>
          <w:sz w:val="22"/>
          <w:szCs w:val="22"/>
        </w:rPr>
        <w:t xml:space="preserve">copyright, </w:t>
      </w:r>
      <w:r w:rsidRPr="00B45A74">
        <w:rPr>
          <w:rFonts w:asciiTheme="minorHAnsi" w:hAnsiTheme="minorHAnsi" w:cstheme="minorHAnsi"/>
          <w:noProof/>
          <w:color w:val="000000"/>
          <w:sz w:val="22"/>
          <w:szCs w:val="22"/>
        </w:rPr>
        <w:t>patent, registered design, database right, design right, trade mark, application to register any of the aforementioned rights, trade secret, right in unpatented know-how, right of confidence and any other intellectual or industrial property right of any nature whatsoever in any part of the world.</w:t>
      </w:r>
    </w:p>
    <w:p w14:paraId="3EB4F362" w14:textId="77777777" w:rsidR="000B642C" w:rsidRPr="00B45A74" w:rsidRDefault="000B642C" w:rsidP="00B01241">
      <w:pPr>
        <w:tabs>
          <w:tab w:val="num" w:pos="1440"/>
        </w:tabs>
        <w:ind w:left="0" w:hanging="873"/>
        <w:jc w:val="both"/>
        <w:rPr>
          <w:rFonts w:asciiTheme="minorHAnsi" w:hAnsiTheme="minorHAnsi" w:cstheme="minorHAnsi"/>
          <w:sz w:val="22"/>
          <w:szCs w:val="22"/>
        </w:rPr>
      </w:pPr>
    </w:p>
    <w:p w14:paraId="3EE9CF9E" w14:textId="77777777" w:rsidR="000B642C" w:rsidRPr="00B45A74" w:rsidRDefault="000B642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 xml:space="preserve"> ‘Materially Breaches’ means a breach (including an anticipatory breach) which is not minimal or trivial in consequences to the Party terminating for material breach.  In deciding whether any breach is material, no regard shall be had to whether it occurs by some accident, mishap, mistake or misunderstanding.  </w:t>
      </w:r>
    </w:p>
    <w:p w14:paraId="2ACEB226" w14:textId="77777777" w:rsidR="000B642C" w:rsidRPr="00B45A74" w:rsidRDefault="000B642C" w:rsidP="00B01241">
      <w:pPr>
        <w:tabs>
          <w:tab w:val="num" w:pos="1440"/>
        </w:tabs>
        <w:ind w:left="1440" w:hanging="873"/>
        <w:jc w:val="both"/>
        <w:rPr>
          <w:rFonts w:asciiTheme="minorHAnsi" w:hAnsiTheme="minorHAnsi" w:cstheme="minorHAnsi"/>
          <w:sz w:val="22"/>
          <w:szCs w:val="22"/>
        </w:rPr>
      </w:pPr>
    </w:p>
    <w:p w14:paraId="569515CC" w14:textId="35674D48" w:rsidR="000B642C" w:rsidRPr="00B45A74" w:rsidRDefault="000B642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means the activities undertaken at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w:t>
      </w:r>
      <w:r w:rsidRPr="00B45A74">
        <w:rPr>
          <w:rFonts w:asciiTheme="minorHAnsi" w:hAnsiTheme="minorHAnsi" w:cstheme="minorHAnsi"/>
          <w:color w:val="000000"/>
          <w:sz w:val="22"/>
          <w:szCs w:val="22"/>
        </w:rPr>
        <w:t xml:space="preserve">as more particularly described in </w:t>
      </w:r>
      <w:r w:rsidR="00227385" w:rsidRPr="00B45A74">
        <w:rPr>
          <w:rFonts w:asciiTheme="minorHAnsi" w:hAnsiTheme="minorHAnsi" w:cstheme="minorHAnsi"/>
          <w:color w:val="000000"/>
          <w:sz w:val="22"/>
          <w:szCs w:val="22"/>
        </w:rPr>
        <w:t>the job description created by the Employer and advertised by the University on its behalf and in the Contract of Employment</w:t>
      </w:r>
      <w:r w:rsidRPr="00B45A74">
        <w:rPr>
          <w:rFonts w:asciiTheme="minorHAnsi" w:hAnsiTheme="minorHAnsi" w:cstheme="minorHAnsi"/>
          <w:color w:val="000000"/>
          <w:sz w:val="22"/>
          <w:szCs w:val="22"/>
        </w:rPr>
        <w:t>.</w:t>
      </w:r>
    </w:p>
    <w:p w14:paraId="30722394" w14:textId="77777777" w:rsidR="000B642C" w:rsidRPr="00B45A74" w:rsidRDefault="000B642C" w:rsidP="00B01241">
      <w:pPr>
        <w:tabs>
          <w:tab w:val="num" w:pos="1440"/>
        </w:tabs>
        <w:ind w:left="0" w:hanging="873"/>
        <w:jc w:val="both"/>
        <w:rPr>
          <w:rFonts w:asciiTheme="minorHAnsi" w:hAnsiTheme="minorHAnsi" w:cstheme="minorHAnsi"/>
          <w:sz w:val="22"/>
          <w:szCs w:val="22"/>
        </w:rPr>
      </w:pPr>
    </w:p>
    <w:p w14:paraId="760CABF6" w14:textId="28F3F87D" w:rsidR="003475EC" w:rsidRPr="00B45A74" w:rsidRDefault="003475E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“Internship Period”</w:t>
      </w:r>
      <w:r w:rsidR="000B642C" w:rsidRPr="00B45A74">
        <w:rPr>
          <w:rFonts w:asciiTheme="minorHAnsi" w:hAnsiTheme="minorHAnsi" w:cstheme="minorHAnsi"/>
          <w:sz w:val="22"/>
          <w:szCs w:val="22"/>
        </w:rPr>
        <w:t xml:space="preserve"> </w:t>
      </w:r>
      <w:r w:rsidR="000B642C" w:rsidRPr="000B50F3">
        <w:rPr>
          <w:rFonts w:asciiTheme="minorHAnsi" w:hAnsiTheme="minorHAnsi" w:cstheme="minorHAnsi"/>
          <w:sz w:val="22"/>
          <w:szCs w:val="22"/>
        </w:rPr>
        <w:t>means</w:t>
      </w:r>
      <w:r w:rsidR="008A131C" w:rsidRPr="000B50F3">
        <w:rPr>
          <w:rFonts w:asciiTheme="minorHAnsi" w:hAnsiTheme="minorHAnsi" w:cstheme="minorHAnsi"/>
          <w:sz w:val="22"/>
          <w:szCs w:val="22"/>
        </w:rPr>
        <w:t xml:space="preserve"> </w:t>
      </w:r>
      <w:r w:rsidR="009419D1" w:rsidRPr="00A66F45">
        <w:rPr>
          <w:rFonts w:asciiTheme="minorHAnsi" w:hAnsiTheme="minorHAnsi" w:cstheme="minorHAnsi"/>
          <w:sz w:val="22"/>
          <w:szCs w:val="22"/>
        </w:rPr>
        <w:t>35</w:t>
      </w:r>
      <w:r w:rsidR="00CE37D8" w:rsidRPr="000B50F3">
        <w:rPr>
          <w:rFonts w:asciiTheme="minorHAnsi" w:hAnsiTheme="minorHAnsi" w:cstheme="minorHAnsi"/>
          <w:sz w:val="22"/>
          <w:szCs w:val="22"/>
        </w:rPr>
        <w:t xml:space="preserve"> </w:t>
      </w:r>
      <w:r w:rsidR="008A131C" w:rsidRPr="000B50F3">
        <w:rPr>
          <w:rFonts w:asciiTheme="minorHAnsi" w:hAnsiTheme="minorHAnsi" w:cstheme="minorHAnsi"/>
          <w:sz w:val="22"/>
          <w:szCs w:val="22"/>
        </w:rPr>
        <w:t>hours</w:t>
      </w:r>
      <w:r w:rsidR="008A131C">
        <w:rPr>
          <w:rFonts w:asciiTheme="minorHAnsi" w:hAnsiTheme="minorHAnsi" w:cstheme="minorHAnsi"/>
          <w:sz w:val="22"/>
          <w:szCs w:val="22"/>
        </w:rPr>
        <w:t xml:space="preserve"> per week for </w:t>
      </w:r>
      <w:r w:rsidR="00FE13E3" w:rsidRPr="00FE13E3">
        <w:rPr>
          <w:rFonts w:asciiTheme="minorHAnsi" w:hAnsiTheme="minorHAnsi" w:cstheme="minorHAnsi"/>
          <w:sz w:val="22"/>
          <w:szCs w:val="22"/>
        </w:rPr>
        <w:t>4</w:t>
      </w:r>
      <w:r w:rsidR="00CE37D8">
        <w:rPr>
          <w:rFonts w:asciiTheme="minorHAnsi" w:hAnsiTheme="minorHAnsi" w:cstheme="minorHAnsi"/>
          <w:sz w:val="22"/>
          <w:szCs w:val="22"/>
        </w:rPr>
        <w:t xml:space="preserve"> </w:t>
      </w:r>
      <w:r w:rsidR="008A131C">
        <w:rPr>
          <w:rFonts w:asciiTheme="minorHAnsi" w:hAnsiTheme="minorHAnsi" w:cstheme="minorHAnsi"/>
          <w:sz w:val="22"/>
          <w:szCs w:val="22"/>
        </w:rPr>
        <w:t xml:space="preserve">weeks, to take place </w:t>
      </w:r>
      <w:r w:rsidR="008A131C" w:rsidRPr="000B50F3">
        <w:rPr>
          <w:rFonts w:asciiTheme="minorHAnsi" w:hAnsiTheme="minorHAnsi" w:cstheme="minorHAnsi"/>
          <w:sz w:val="22"/>
          <w:szCs w:val="22"/>
        </w:rPr>
        <w:t>between</w:t>
      </w:r>
      <w:r w:rsidR="00783E5B">
        <w:rPr>
          <w:rFonts w:asciiTheme="minorHAnsi" w:hAnsiTheme="minorHAnsi" w:cstheme="minorHAnsi"/>
          <w:sz w:val="22"/>
          <w:szCs w:val="22"/>
        </w:rPr>
        <w:t xml:space="preserve"> 1</w:t>
      </w:r>
      <w:r w:rsidR="00783E5B" w:rsidRPr="00783E5B">
        <w:rPr>
          <w:rFonts w:asciiTheme="minorHAnsi" w:hAnsiTheme="minorHAnsi" w:cstheme="minorHAnsi"/>
          <w:sz w:val="22"/>
          <w:szCs w:val="22"/>
          <w:vertAlign w:val="superscript"/>
        </w:rPr>
        <w:t>st</w:t>
      </w:r>
      <w:r w:rsidR="00783E5B">
        <w:rPr>
          <w:rFonts w:asciiTheme="minorHAnsi" w:hAnsiTheme="minorHAnsi" w:cstheme="minorHAnsi"/>
          <w:sz w:val="22"/>
          <w:szCs w:val="22"/>
        </w:rPr>
        <w:t xml:space="preserve"> </w:t>
      </w:r>
      <w:r w:rsidR="002B51CA" w:rsidRPr="00A66F45">
        <w:rPr>
          <w:rFonts w:asciiTheme="minorHAnsi" w:hAnsiTheme="minorHAnsi" w:cstheme="minorHAnsi"/>
          <w:sz w:val="22"/>
          <w:szCs w:val="22"/>
        </w:rPr>
        <w:t>June 202</w:t>
      </w:r>
      <w:r w:rsidR="00783E5B">
        <w:rPr>
          <w:rFonts w:asciiTheme="minorHAnsi" w:hAnsiTheme="minorHAnsi" w:cstheme="minorHAnsi"/>
          <w:sz w:val="22"/>
          <w:szCs w:val="22"/>
        </w:rPr>
        <w:t>2</w:t>
      </w:r>
      <w:r w:rsidR="002B51CA" w:rsidRPr="000B50F3">
        <w:rPr>
          <w:rFonts w:asciiTheme="minorHAnsi" w:hAnsiTheme="minorHAnsi" w:cstheme="minorHAnsi"/>
          <w:sz w:val="22"/>
          <w:szCs w:val="22"/>
        </w:rPr>
        <w:t xml:space="preserve"> </w:t>
      </w:r>
      <w:r w:rsidR="008A131C" w:rsidRPr="000B50F3">
        <w:rPr>
          <w:rFonts w:asciiTheme="minorHAnsi" w:hAnsiTheme="minorHAnsi" w:cstheme="minorHAnsi"/>
          <w:sz w:val="22"/>
          <w:szCs w:val="22"/>
        </w:rPr>
        <w:t xml:space="preserve">and </w:t>
      </w:r>
      <w:r w:rsidR="00783E5B">
        <w:rPr>
          <w:rFonts w:asciiTheme="minorHAnsi" w:hAnsiTheme="minorHAnsi" w:cstheme="minorHAnsi"/>
          <w:sz w:val="22"/>
          <w:szCs w:val="22"/>
        </w:rPr>
        <w:t>31</w:t>
      </w:r>
      <w:r w:rsidR="00783E5B" w:rsidRPr="00783E5B">
        <w:rPr>
          <w:rFonts w:asciiTheme="minorHAnsi" w:hAnsiTheme="minorHAnsi" w:cstheme="minorHAnsi"/>
          <w:sz w:val="22"/>
          <w:szCs w:val="22"/>
          <w:vertAlign w:val="superscript"/>
        </w:rPr>
        <w:t>st</w:t>
      </w:r>
      <w:r w:rsidR="00783E5B">
        <w:rPr>
          <w:rFonts w:asciiTheme="minorHAnsi" w:hAnsiTheme="minorHAnsi" w:cstheme="minorHAnsi"/>
          <w:sz w:val="22"/>
          <w:szCs w:val="22"/>
        </w:rPr>
        <w:t xml:space="preserve"> October</w:t>
      </w:r>
      <w:r w:rsidR="002B51CA" w:rsidRPr="00A66F45">
        <w:rPr>
          <w:rFonts w:asciiTheme="minorHAnsi" w:hAnsiTheme="minorHAnsi" w:cstheme="minorHAnsi"/>
          <w:sz w:val="22"/>
          <w:szCs w:val="22"/>
        </w:rPr>
        <w:t xml:space="preserve"> 202</w:t>
      </w:r>
      <w:r w:rsidR="00783E5B">
        <w:rPr>
          <w:rFonts w:asciiTheme="minorHAnsi" w:hAnsiTheme="minorHAnsi" w:cstheme="minorHAnsi"/>
          <w:sz w:val="22"/>
          <w:szCs w:val="22"/>
        </w:rPr>
        <w:t>2</w:t>
      </w:r>
      <w:r w:rsidR="00CE37D8" w:rsidRPr="000B50F3">
        <w:rPr>
          <w:rFonts w:asciiTheme="minorHAnsi" w:hAnsiTheme="minorHAnsi" w:cstheme="minorHAnsi"/>
          <w:sz w:val="22"/>
          <w:szCs w:val="22"/>
        </w:rPr>
        <w:t xml:space="preserve"> </w:t>
      </w:r>
      <w:r w:rsidR="008A131C" w:rsidRPr="000B50F3">
        <w:rPr>
          <w:rFonts w:asciiTheme="minorHAnsi" w:hAnsiTheme="minorHAnsi" w:cstheme="minorHAnsi"/>
          <w:sz w:val="22"/>
          <w:szCs w:val="22"/>
        </w:rPr>
        <w:t>with</w:t>
      </w:r>
      <w:r w:rsidR="008A131C">
        <w:rPr>
          <w:rFonts w:asciiTheme="minorHAnsi" w:hAnsiTheme="minorHAnsi" w:cstheme="minorHAnsi"/>
          <w:sz w:val="22"/>
          <w:szCs w:val="22"/>
        </w:rPr>
        <w:t xml:space="preserve"> the precise dates to be confirmed by the University to the Employer and the Intern in writing on or </w:t>
      </w:r>
      <w:r w:rsidR="008A131C" w:rsidRPr="000B50F3">
        <w:rPr>
          <w:rFonts w:asciiTheme="minorHAnsi" w:hAnsiTheme="minorHAnsi" w:cstheme="minorHAnsi"/>
          <w:sz w:val="22"/>
          <w:szCs w:val="22"/>
        </w:rPr>
        <w:t xml:space="preserve">before </w:t>
      </w:r>
      <w:r w:rsidR="00783E5B">
        <w:rPr>
          <w:rFonts w:asciiTheme="minorHAnsi" w:hAnsiTheme="minorHAnsi" w:cstheme="minorHAnsi"/>
          <w:sz w:val="22"/>
          <w:szCs w:val="22"/>
        </w:rPr>
        <w:t>2</w:t>
      </w:r>
      <w:r w:rsidR="009419D1" w:rsidRPr="00A66F45">
        <w:rPr>
          <w:rFonts w:asciiTheme="minorHAnsi" w:hAnsiTheme="minorHAnsi" w:cstheme="minorHAnsi"/>
          <w:sz w:val="22"/>
          <w:szCs w:val="22"/>
        </w:rPr>
        <w:t>0</w:t>
      </w:r>
      <w:r w:rsidR="009419D1" w:rsidRPr="00A66F45">
        <w:rPr>
          <w:rFonts w:asciiTheme="minorHAnsi" w:hAnsiTheme="minorHAnsi" w:cstheme="minorHAnsi"/>
          <w:sz w:val="22"/>
          <w:szCs w:val="22"/>
          <w:vertAlign w:val="superscript"/>
        </w:rPr>
        <w:t>th</w:t>
      </w:r>
      <w:r w:rsidR="009419D1" w:rsidRPr="00A66F45">
        <w:rPr>
          <w:rFonts w:asciiTheme="minorHAnsi" w:hAnsiTheme="minorHAnsi" w:cstheme="minorHAnsi"/>
          <w:sz w:val="22"/>
          <w:szCs w:val="22"/>
        </w:rPr>
        <w:t xml:space="preserve"> June 202</w:t>
      </w:r>
      <w:r w:rsidR="00783E5B">
        <w:rPr>
          <w:rFonts w:asciiTheme="minorHAnsi" w:hAnsiTheme="minorHAnsi" w:cstheme="minorHAnsi"/>
          <w:sz w:val="22"/>
          <w:szCs w:val="22"/>
        </w:rPr>
        <w:t>2</w:t>
      </w:r>
      <w:r w:rsidR="000B642C" w:rsidRPr="004062DD">
        <w:rPr>
          <w:rFonts w:asciiTheme="minorHAnsi" w:hAnsiTheme="minorHAnsi"/>
          <w:sz w:val="22"/>
        </w:rPr>
        <w:t>.</w:t>
      </w:r>
    </w:p>
    <w:p w14:paraId="7ED2864D" w14:textId="77777777" w:rsidR="003475EC" w:rsidRPr="00B45A74" w:rsidRDefault="003475EC" w:rsidP="00B01241">
      <w:pPr>
        <w:pStyle w:val="ListParagraph"/>
        <w:rPr>
          <w:rFonts w:asciiTheme="minorHAnsi" w:hAnsiTheme="minorHAnsi" w:cstheme="minorHAnsi"/>
          <w:sz w:val="22"/>
          <w:szCs w:val="22"/>
        </w:rPr>
      </w:pPr>
    </w:p>
    <w:p w14:paraId="32A38B5A" w14:textId="040D19FE" w:rsidR="003475EC" w:rsidRPr="00B45A74" w:rsidRDefault="003475E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lastRenderedPageBreak/>
        <w:t xml:space="preserve">"Law" means all statutes, statutory instruments, regulations, byelaws, rules, judicial rulings and orders made under any statute, directive or by any competent legislative or judicial body in England and Wales and in particular (but not limited to) any competition law provisions that apply to the </w:t>
      </w:r>
      <w:r w:rsidR="008B1F09" w:rsidRPr="00B45A74">
        <w:rPr>
          <w:rFonts w:asciiTheme="minorHAnsi" w:hAnsiTheme="minorHAnsi" w:cstheme="minorHAnsi"/>
          <w:sz w:val="22"/>
          <w:szCs w:val="22"/>
        </w:rPr>
        <w:t>employment</w:t>
      </w:r>
      <w:r w:rsidRPr="00B45A74">
        <w:rPr>
          <w:rFonts w:asciiTheme="minorHAnsi" w:hAnsiTheme="minorHAnsi" w:cstheme="minorHAnsi"/>
          <w:sz w:val="22"/>
          <w:szCs w:val="22"/>
        </w:rPr>
        <w:t xml:space="preserve"> sector;</w:t>
      </w:r>
    </w:p>
    <w:p w14:paraId="2DB25980" w14:textId="77777777" w:rsidR="003475EC" w:rsidRPr="00B45A74" w:rsidRDefault="003475EC" w:rsidP="00B01241">
      <w:pPr>
        <w:pStyle w:val="ListParagraph"/>
        <w:rPr>
          <w:rFonts w:asciiTheme="minorHAnsi" w:hAnsiTheme="minorHAnsi" w:cstheme="minorHAnsi"/>
          <w:sz w:val="22"/>
          <w:szCs w:val="22"/>
        </w:rPr>
      </w:pPr>
    </w:p>
    <w:p w14:paraId="3A7B26FA" w14:textId="4F474DDD" w:rsidR="000B642C" w:rsidRPr="00B45A74" w:rsidRDefault="000B642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“University Legislation” means the Charter, Statutes, Ordinances, Regulations and Codes of Practice of the University from time to time.</w:t>
      </w:r>
    </w:p>
    <w:p w14:paraId="15CAEF70" w14:textId="77777777" w:rsidR="00EF21C2" w:rsidRPr="00B45A74" w:rsidRDefault="00EF21C2" w:rsidP="00B01241">
      <w:pPr>
        <w:pStyle w:val="ListParagraph"/>
        <w:rPr>
          <w:rFonts w:asciiTheme="minorHAnsi" w:hAnsiTheme="minorHAnsi" w:cstheme="minorHAnsi"/>
          <w:sz w:val="22"/>
          <w:szCs w:val="22"/>
        </w:rPr>
      </w:pPr>
    </w:p>
    <w:p w14:paraId="7D063977" w14:textId="4855BC13" w:rsidR="00CB4E69" w:rsidRDefault="00CA34BA" w:rsidP="008A131C">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w:t>
      </w:r>
      <w:r w:rsidR="00EF21C2" w:rsidRPr="00B45A74">
        <w:rPr>
          <w:rFonts w:asciiTheme="minorHAnsi" w:hAnsiTheme="minorHAnsi" w:cstheme="minorHAnsi"/>
          <w:sz w:val="22"/>
          <w:szCs w:val="22"/>
        </w:rPr>
        <w:t>University Contribution</w:t>
      </w:r>
      <w:r w:rsidR="00531A96" w:rsidRPr="00B45A74">
        <w:rPr>
          <w:rFonts w:asciiTheme="minorHAnsi" w:hAnsiTheme="minorHAnsi" w:cstheme="minorHAnsi"/>
          <w:sz w:val="22"/>
          <w:szCs w:val="22"/>
        </w:rPr>
        <w:t>”</w:t>
      </w:r>
      <w:r w:rsidR="00EF21C2" w:rsidRPr="00B45A74">
        <w:rPr>
          <w:rFonts w:asciiTheme="minorHAnsi" w:hAnsiTheme="minorHAnsi" w:cstheme="minorHAnsi"/>
          <w:sz w:val="22"/>
          <w:szCs w:val="22"/>
        </w:rPr>
        <w:t xml:space="preserve"> means</w:t>
      </w:r>
      <w:r w:rsidR="00CB4E69">
        <w:rPr>
          <w:rFonts w:asciiTheme="minorHAnsi" w:hAnsiTheme="minorHAnsi" w:cstheme="minorHAnsi"/>
          <w:sz w:val="22"/>
          <w:szCs w:val="22"/>
        </w:rPr>
        <w:t xml:space="preserve"> the following, as confirmed by the University to the Employer and the Intern in writing before or on the date of this </w:t>
      </w:r>
      <w:r w:rsidR="008A131C">
        <w:rPr>
          <w:rFonts w:asciiTheme="minorHAnsi" w:hAnsiTheme="minorHAnsi" w:cstheme="minorHAnsi"/>
          <w:sz w:val="22"/>
          <w:szCs w:val="22"/>
        </w:rPr>
        <w:t>Agreement</w:t>
      </w:r>
      <w:r w:rsidR="00CB4E69">
        <w:rPr>
          <w:rFonts w:asciiTheme="minorHAnsi" w:hAnsiTheme="minorHAnsi" w:cstheme="minorHAnsi"/>
          <w:sz w:val="22"/>
          <w:szCs w:val="22"/>
        </w:rPr>
        <w:t>:</w:t>
      </w:r>
    </w:p>
    <w:p w14:paraId="5A459DBB" w14:textId="68A87921" w:rsidR="00CB4E69" w:rsidRPr="00CB4E69" w:rsidRDefault="00CB4E69" w:rsidP="00CB4E69">
      <w:pPr>
        <w:pStyle w:val="ListParagraph"/>
        <w:numPr>
          <w:ilvl w:val="2"/>
          <w:numId w:val="24"/>
        </w:numPr>
        <w:ind w:left="1985" w:hanging="567"/>
        <w:jc w:val="both"/>
        <w:rPr>
          <w:rFonts w:asciiTheme="minorHAnsi" w:hAnsiTheme="minorHAnsi" w:cstheme="minorHAnsi"/>
          <w:sz w:val="22"/>
          <w:szCs w:val="22"/>
        </w:rPr>
      </w:pPr>
      <w:r w:rsidRPr="00CB4E69">
        <w:rPr>
          <w:rFonts w:asciiTheme="minorHAnsi" w:hAnsiTheme="minorHAnsi" w:cstheme="minorHAnsi"/>
          <w:sz w:val="22"/>
          <w:szCs w:val="22"/>
        </w:rPr>
        <w:t xml:space="preserve">the sum of </w:t>
      </w:r>
      <w:r w:rsidR="00865BED" w:rsidRPr="00A66F45">
        <w:rPr>
          <w:rFonts w:asciiTheme="minorHAnsi" w:hAnsiTheme="minorHAnsi" w:cstheme="minorHAnsi"/>
          <w:sz w:val="22"/>
          <w:szCs w:val="22"/>
        </w:rPr>
        <w:t>£1,000</w:t>
      </w:r>
      <w:r w:rsidRPr="000B50F3">
        <w:rPr>
          <w:rFonts w:asciiTheme="minorHAnsi" w:hAnsiTheme="minorHAnsi" w:cstheme="minorHAnsi"/>
          <w:sz w:val="22"/>
          <w:szCs w:val="22"/>
        </w:rPr>
        <w:t xml:space="preserve"> </w:t>
      </w:r>
      <w:r w:rsidR="002F794E" w:rsidRPr="000B50F3">
        <w:rPr>
          <w:rFonts w:asciiTheme="minorHAnsi" w:hAnsiTheme="minorHAnsi" w:cstheme="minorHAnsi"/>
          <w:sz w:val="22"/>
          <w:szCs w:val="22"/>
        </w:rPr>
        <w:t>payable</w:t>
      </w:r>
      <w:r w:rsidRPr="00CB4E69">
        <w:rPr>
          <w:rFonts w:asciiTheme="minorHAnsi" w:hAnsiTheme="minorHAnsi" w:cstheme="minorHAnsi"/>
          <w:sz w:val="22"/>
          <w:szCs w:val="22"/>
        </w:rPr>
        <w:t xml:space="preserve"> by the University to the Intern in </w:t>
      </w:r>
      <w:r w:rsidR="002F794E">
        <w:rPr>
          <w:rFonts w:asciiTheme="minorHAnsi" w:hAnsiTheme="minorHAnsi" w:cstheme="minorHAnsi"/>
          <w:sz w:val="22"/>
          <w:szCs w:val="22"/>
        </w:rPr>
        <w:t xml:space="preserve">accordance with clause </w:t>
      </w:r>
      <w:r w:rsidR="00CE37D8">
        <w:rPr>
          <w:rFonts w:asciiTheme="minorHAnsi" w:hAnsiTheme="minorHAnsi" w:cstheme="minorHAnsi"/>
          <w:sz w:val="22"/>
          <w:szCs w:val="22"/>
        </w:rPr>
        <w:t>3.</w:t>
      </w:r>
      <w:r w:rsidR="00100C00">
        <w:rPr>
          <w:rFonts w:asciiTheme="minorHAnsi" w:hAnsiTheme="minorHAnsi" w:cstheme="minorHAnsi"/>
          <w:sz w:val="22"/>
          <w:szCs w:val="22"/>
        </w:rPr>
        <w:t>1</w:t>
      </w:r>
      <w:r w:rsidR="00CE37D8">
        <w:rPr>
          <w:rFonts w:asciiTheme="minorHAnsi" w:hAnsiTheme="minorHAnsi" w:cstheme="minorHAnsi"/>
          <w:sz w:val="22"/>
          <w:szCs w:val="22"/>
        </w:rPr>
        <w:t>.</w:t>
      </w:r>
      <w:r w:rsidR="00100C00">
        <w:rPr>
          <w:rFonts w:asciiTheme="minorHAnsi" w:hAnsiTheme="minorHAnsi" w:cstheme="minorHAnsi"/>
          <w:sz w:val="22"/>
          <w:szCs w:val="22"/>
        </w:rPr>
        <w:t>1</w:t>
      </w:r>
      <w:r w:rsidR="008E3D05">
        <w:rPr>
          <w:rFonts w:asciiTheme="minorHAnsi" w:hAnsiTheme="minorHAnsi" w:cstheme="minorHAnsi"/>
          <w:sz w:val="22"/>
          <w:szCs w:val="22"/>
        </w:rPr>
        <w:t xml:space="preserve"> (“the Bursary”)</w:t>
      </w:r>
      <w:r w:rsidRPr="00CB4E69">
        <w:rPr>
          <w:rFonts w:asciiTheme="minorHAnsi" w:hAnsiTheme="minorHAnsi" w:cstheme="minorHAnsi"/>
          <w:sz w:val="22"/>
          <w:szCs w:val="22"/>
        </w:rPr>
        <w:t>.</w:t>
      </w:r>
    </w:p>
    <w:p w14:paraId="191A524B" w14:textId="77777777" w:rsidR="00CB4E69" w:rsidRDefault="00CB4E69" w:rsidP="00CB4E69">
      <w:pPr>
        <w:jc w:val="both"/>
        <w:rPr>
          <w:rFonts w:asciiTheme="minorHAnsi" w:hAnsiTheme="minorHAnsi" w:cstheme="minorHAnsi"/>
          <w:sz w:val="22"/>
          <w:szCs w:val="22"/>
        </w:rPr>
      </w:pPr>
    </w:p>
    <w:p w14:paraId="5198496C" w14:textId="7A64F34E" w:rsidR="00CB4E69" w:rsidRPr="00B45A74" w:rsidRDefault="002F794E" w:rsidP="004062DD">
      <w:pPr>
        <w:ind w:left="1418" w:firstLine="0"/>
        <w:jc w:val="both"/>
        <w:rPr>
          <w:rFonts w:asciiTheme="minorHAnsi" w:hAnsiTheme="minorHAnsi" w:cstheme="minorHAnsi"/>
          <w:sz w:val="22"/>
          <w:szCs w:val="22"/>
        </w:rPr>
      </w:pPr>
      <w:r>
        <w:rPr>
          <w:rFonts w:asciiTheme="minorHAnsi" w:hAnsiTheme="minorHAnsi" w:cstheme="minorHAnsi"/>
          <w:sz w:val="22"/>
          <w:szCs w:val="22"/>
        </w:rPr>
        <w:t xml:space="preserve">In either case, the </w:t>
      </w:r>
      <w:r w:rsidR="00A42570">
        <w:rPr>
          <w:rFonts w:asciiTheme="minorHAnsi" w:hAnsiTheme="minorHAnsi" w:cstheme="minorHAnsi"/>
          <w:sz w:val="22"/>
          <w:szCs w:val="22"/>
        </w:rPr>
        <w:t xml:space="preserve">University Contribution shall be </w:t>
      </w:r>
      <w:r w:rsidR="00CB4E69" w:rsidRPr="00B45A74">
        <w:rPr>
          <w:rFonts w:asciiTheme="minorHAnsi" w:hAnsiTheme="minorHAnsi" w:cstheme="minorHAnsi"/>
          <w:sz w:val="22"/>
          <w:szCs w:val="22"/>
        </w:rPr>
        <w:t>inclusive of any and all expenses</w:t>
      </w:r>
      <w:r w:rsidR="008E3D05">
        <w:rPr>
          <w:rFonts w:asciiTheme="minorHAnsi" w:hAnsiTheme="minorHAnsi" w:cstheme="minorHAnsi"/>
          <w:sz w:val="22"/>
          <w:szCs w:val="22"/>
        </w:rPr>
        <w:t xml:space="preserve"> (whether incurred by the Intern or otherwise)</w:t>
      </w:r>
      <w:r w:rsidR="00CB4E69" w:rsidRPr="00B45A74">
        <w:rPr>
          <w:rFonts w:asciiTheme="minorHAnsi" w:hAnsiTheme="minorHAnsi" w:cstheme="minorHAnsi"/>
          <w:sz w:val="22"/>
          <w:szCs w:val="22"/>
        </w:rPr>
        <w:t>, VAT, National Insurance contributions and any other taxes and contributions</w:t>
      </w:r>
      <w:r w:rsidR="008A131C">
        <w:rPr>
          <w:rFonts w:asciiTheme="minorHAnsi" w:hAnsiTheme="minorHAnsi" w:cstheme="minorHAnsi"/>
          <w:sz w:val="22"/>
          <w:szCs w:val="22"/>
        </w:rPr>
        <w:t xml:space="preserve"> payable by the University</w:t>
      </w:r>
      <w:r w:rsidR="00CB4E69" w:rsidRPr="00B45A74">
        <w:rPr>
          <w:rFonts w:asciiTheme="minorHAnsi" w:hAnsiTheme="minorHAnsi" w:cstheme="minorHAnsi"/>
          <w:sz w:val="22"/>
          <w:szCs w:val="22"/>
        </w:rPr>
        <w:t>.</w:t>
      </w:r>
    </w:p>
    <w:p w14:paraId="5321DC1B" w14:textId="77777777" w:rsidR="00CA34BA" w:rsidRPr="00B45A74" w:rsidRDefault="00CA34BA" w:rsidP="00B01241">
      <w:pPr>
        <w:jc w:val="both"/>
        <w:rPr>
          <w:rFonts w:asciiTheme="minorHAnsi" w:hAnsiTheme="minorHAnsi" w:cstheme="minorHAnsi"/>
          <w:sz w:val="22"/>
          <w:szCs w:val="22"/>
        </w:rPr>
      </w:pPr>
    </w:p>
    <w:p w14:paraId="24BB632E" w14:textId="3F30DC91" w:rsidR="000B642C" w:rsidRPr="00B45A74" w:rsidRDefault="000B642C" w:rsidP="00B205EA">
      <w:pPr>
        <w:numPr>
          <w:ilvl w:val="0"/>
          <w:numId w:val="1"/>
        </w:numPr>
        <w:tabs>
          <w:tab w:val="clear" w:pos="720"/>
          <w:tab w:val="num" w:pos="0"/>
        </w:tabs>
        <w:ind w:left="567" w:hanging="567"/>
        <w:jc w:val="both"/>
        <w:rPr>
          <w:rFonts w:asciiTheme="minorHAnsi" w:hAnsiTheme="minorHAnsi" w:cstheme="minorHAnsi"/>
          <w:sz w:val="22"/>
          <w:szCs w:val="22"/>
        </w:rPr>
      </w:pPr>
      <w:r w:rsidRPr="00B45A74">
        <w:rPr>
          <w:rFonts w:asciiTheme="minorHAnsi" w:hAnsiTheme="minorHAnsi" w:cstheme="minorHAnsi"/>
          <w:b/>
          <w:sz w:val="22"/>
          <w:szCs w:val="22"/>
        </w:rPr>
        <w:t xml:space="preserve">THE </w:t>
      </w:r>
      <w:r w:rsidR="005C27F6" w:rsidRPr="00B45A74">
        <w:rPr>
          <w:rFonts w:asciiTheme="minorHAnsi" w:hAnsiTheme="minorHAnsi" w:cstheme="minorHAnsi"/>
          <w:b/>
          <w:caps/>
          <w:sz w:val="22"/>
          <w:szCs w:val="22"/>
        </w:rPr>
        <w:t>Internship</w:t>
      </w:r>
      <w:r w:rsidRPr="00B45A74">
        <w:rPr>
          <w:rFonts w:asciiTheme="minorHAnsi" w:hAnsiTheme="minorHAnsi" w:cstheme="minorHAnsi"/>
          <w:b/>
          <w:caps/>
          <w:sz w:val="22"/>
          <w:szCs w:val="22"/>
        </w:rPr>
        <w:t xml:space="preserve"> </w:t>
      </w:r>
    </w:p>
    <w:p w14:paraId="43D89FE5" w14:textId="77777777" w:rsidR="000B642C" w:rsidRPr="00B45A74" w:rsidRDefault="000B642C" w:rsidP="00B01241">
      <w:pPr>
        <w:ind w:left="0" w:firstLine="0"/>
        <w:jc w:val="both"/>
        <w:rPr>
          <w:rFonts w:asciiTheme="minorHAnsi" w:hAnsiTheme="minorHAnsi" w:cstheme="minorHAnsi"/>
          <w:sz w:val="22"/>
          <w:szCs w:val="22"/>
        </w:rPr>
      </w:pPr>
    </w:p>
    <w:p w14:paraId="687AF944" w14:textId="3EE11A91" w:rsidR="000B642C" w:rsidRDefault="000B642C" w:rsidP="00B205EA">
      <w:pPr>
        <w:numPr>
          <w:ilvl w:val="1"/>
          <w:numId w:val="1"/>
        </w:numPr>
        <w:tabs>
          <w:tab w:val="clear" w:pos="862"/>
          <w:tab w:val="num" w:pos="0"/>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shall, subject to</w:t>
      </w:r>
      <w:r w:rsidR="00AF2CF2">
        <w:rPr>
          <w:rFonts w:asciiTheme="minorHAnsi" w:hAnsiTheme="minorHAnsi" w:cstheme="minorHAnsi"/>
          <w:sz w:val="22"/>
          <w:szCs w:val="22"/>
        </w:rPr>
        <w:t xml:space="preserve"> the remaining provisions of this Agreement</w:t>
      </w:r>
      <w:r w:rsidRPr="00B45A74">
        <w:rPr>
          <w:rFonts w:asciiTheme="minorHAnsi" w:hAnsiTheme="minorHAnsi" w:cstheme="minorHAnsi"/>
          <w:sz w:val="22"/>
          <w:szCs w:val="22"/>
        </w:rPr>
        <w:t xml:space="preserve">, run for the </w:t>
      </w:r>
      <w:r w:rsidR="005C27F6" w:rsidRPr="00B45A74">
        <w:rPr>
          <w:rFonts w:asciiTheme="minorHAnsi" w:hAnsiTheme="minorHAnsi" w:cstheme="minorHAnsi"/>
          <w:sz w:val="22"/>
          <w:szCs w:val="22"/>
        </w:rPr>
        <w:t>Internship Period</w:t>
      </w:r>
      <w:r w:rsidRPr="00B45A74">
        <w:rPr>
          <w:rFonts w:asciiTheme="minorHAnsi" w:hAnsiTheme="minorHAnsi" w:cstheme="minorHAnsi"/>
          <w:sz w:val="22"/>
          <w:szCs w:val="22"/>
        </w:rPr>
        <w:t>.</w:t>
      </w:r>
    </w:p>
    <w:p w14:paraId="2A41F67F" w14:textId="77777777" w:rsidR="00B01241" w:rsidRPr="00B45A74" w:rsidRDefault="00B01241" w:rsidP="00B01241">
      <w:pPr>
        <w:ind w:left="567" w:firstLine="0"/>
        <w:jc w:val="both"/>
        <w:rPr>
          <w:rFonts w:asciiTheme="minorHAnsi" w:hAnsiTheme="minorHAnsi" w:cstheme="minorHAnsi"/>
          <w:sz w:val="22"/>
          <w:szCs w:val="22"/>
        </w:rPr>
      </w:pPr>
    </w:p>
    <w:p w14:paraId="30562FD3" w14:textId="0A1723FE" w:rsidR="003E679E" w:rsidRDefault="00257171" w:rsidP="00B205EA">
      <w:pPr>
        <w:numPr>
          <w:ilvl w:val="1"/>
          <w:numId w:val="1"/>
        </w:numPr>
        <w:tabs>
          <w:tab w:val="clear" w:pos="862"/>
          <w:tab w:val="num" w:pos="0"/>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The Employer and the Intern shall enter into a contract of employment which covers the duration of the Internship</w:t>
      </w:r>
      <w:r w:rsidR="000B2BA0" w:rsidRPr="00B45A74">
        <w:rPr>
          <w:rFonts w:asciiTheme="minorHAnsi" w:hAnsiTheme="minorHAnsi" w:cstheme="minorHAnsi"/>
          <w:sz w:val="22"/>
          <w:szCs w:val="22"/>
        </w:rPr>
        <w:t>, requires the Intern to work not less than 3</w:t>
      </w:r>
      <w:r w:rsidR="008E3D05">
        <w:rPr>
          <w:rFonts w:asciiTheme="minorHAnsi" w:hAnsiTheme="minorHAnsi" w:cstheme="minorHAnsi"/>
          <w:sz w:val="22"/>
          <w:szCs w:val="22"/>
        </w:rPr>
        <w:t>5</w:t>
      </w:r>
      <w:r w:rsidR="000B2BA0" w:rsidRPr="00B45A74">
        <w:rPr>
          <w:rFonts w:asciiTheme="minorHAnsi" w:hAnsiTheme="minorHAnsi" w:cstheme="minorHAnsi"/>
          <w:sz w:val="22"/>
          <w:szCs w:val="22"/>
        </w:rPr>
        <w:t xml:space="preserve"> hours per week</w:t>
      </w:r>
      <w:r w:rsidR="008E3D05">
        <w:rPr>
          <w:rFonts w:asciiTheme="minorHAnsi" w:hAnsiTheme="minorHAnsi" w:cstheme="minorHAnsi"/>
          <w:sz w:val="22"/>
          <w:szCs w:val="22"/>
        </w:rPr>
        <w:t xml:space="preserve"> (or the equivalent of a 35 hour week if the Intern is employed on a part time basis)</w:t>
      </w:r>
      <w:r w:rsidR="000B2BA0" w:rsidRPr="00B45A74">
        <w:rPr>
          <w:rFonts w:asciiTheme="minorHAnsi" w:hAnsiTheme="minorHAnsi" w:cstheme="minorHAnsi"/>
          <w:sz w:val="22"/>
          <w:szCs w:val="22"/>
        </w:rPr>
        <w:t>,</w:t>
      </w:r>
      <w:r w:rsidRPr="00B45A74">
        <w:rPr>
          <w:rFonts w:asciiTheme="minorHAnsi" w:hAnsiTheme="minorHAnsi" w:cstheme="minorHAnsi"/>
          <w:sz w:val="22"/>
          <w:szCs w:val="22"/>
        </w:rPr>
        <w:t xml:space="preserve"> compl</w:t>
      </w:r>
      <w:r w:rsidR="000B2BA0" w:rsidRPr="00B45A74">
        <w:rPr>
          <w:rFonts w:asciiTheme="minorHAnsi" w:hAnsiTheme="minorHAnsi" w:cstheme="minorHAnsi"/>
          <w:sz w:val="22"/>
          <w:szCs w:val="22"/>
        </w:rPr>
        <w:t>ies</w:t>
      </w:r>
      <w:r w:rsidRPr="00B45A74">
        <w:rPr>
          <w:rFonts w:asciiTheme="minorHAnsi" w:hAnsiTheme="minorHAnsi" w:cstheme="minorHAnsi"/>
          <w:sz w:val="22"/>
          <w:szCs w:val="22"/>
        </w:rPr>
        <w:t xml:space="preserve"> with all applicable employment legislation</w:t>
      </w:r>
      <w:r w:rsidR="000B2BA0" w:rsidRPr="00B45A74">
        <w:rPr>
          <w:rFonts w:asciiTheme="minorHAnsi" w:hAnsiTheme="minorHAnsi" w:cstheme="minorHAnsi"/>
          <w:sz w:val="22"/>
          <w:szCs w:val="22"/>
        </w:rPr>
        <w:t>,</w:t>
      </w:r>
      <w:r w:rsidRPr="00B45A74">
        <w:rPr>
          <w:rFonts w:asciiTheme="minorHAnsi" w:hAnsiTheme="minorHAnsi" w:cstheme="minorHAnsi"/>
          <w:sz w:val="22"/>
          <w:szCs w:val="22"/>
        </w:rPr>
        <w:t xml:space="preserve"> and shall not be inconsistent with this Agreement. </w:t>
      </w:r>
      <w:r w:rsidR="000B2BA0" w:rsidRPr="00B45A74">
        <w:rPr>
          <w:rFonts w:asciiTheme="minorHAnsi" w:hAnsiTheme="minorHAnsi" w:cstheme="minorHAnsi"/>
          <w:sz w:val="22"/>
          <w:szCs w:val="22"/>
        </w:rPr>
        <w:t xml:space="preserve">The Employer shall from the commencement of the Internship employ and pay the Wages to the Intern in </w:t>
      </w:r>
      <w:r w:rsidR="003E679E" w:rsidRPr="00B45A74">
        <w:rPr>
          <w:rFonts w:asciiTheme="minorHAnsi" w:hAnsiTheme="minorHAnsi" w:cstheme="minorHAnsi"/>
          <w:sz w:val="22"/>
          <w:szCs w:val="22"/>
        </w:rPr>
        <w:t>accordance with the Law</w:t>
      </w:r>
      <w:r w:rsidR="000B2BA0" w:rsidRPr="00B45A74">
        <w:rPr>
          <w:rFonts w:asciiTheme="minorHAnsi" w:hAnsiTheme="minorHAnsi" w:cstheme="minorHAnsi"/>
          <w:sz w:val="22"/>
          <w:szCs w:val="22"/>
        </w:rPr>
        <w:t xml:space="preserve"> and the contract of employment </w:t>
      </w:r>
      <w:proofErr w:type="gramStart"/>
      <w:r w:rsidR="000B2BA0" w:rsidRPr="00B45A74">
        <w:rPr>
          <w:rFonts w:asciiTheme="minorHAnsi" w:hAnsiTheme="minorHAnsi" w:cstheme="minorHAnsi"/>
          <w:sz w:val="22"/>
          <w:szCs w:val="22"/>
        </w:rPr>
        <w:t>entered into</w:t>
      </w:r>
      <w:proofErr w:type="gramEnd"/>
      <w:r w:rsidR="000B2BA0" w:rsidRPr="00B45A74">
        <w:rPr>
          <w:rFonts w:asciiTheme="minorHAnsi" w:hAnsiTheme="minorHAnsi" w:cstheme="minorHAnsi"/>
          <w:sz w:val="22"/>
          <w:szCs w:val="22"/>
        </w:rPr>
        <w:t xml:space="preserve"> between them</w:t>
      </w:r>
      <w:r w:rsidR="008B1F09" w:rsidRPr="00B45A74">
        <w:rPr>
          <w:rFonts w:asciiTheme="minorHAnsi" w:hAnsiTheme="minorHAnsi" w:cstheme="minorHAnsi"/>
          <w:sz w:val="22"/>
          <w:szCs w:val="22"/>
        </w:rPr>
        <w:t>.</w:t>
      </w:r>
    </w:p>
    <w:p w14:paraId="44A5DDFC" w14:textId="77777777" w:rsidR="00B01241" w:rsidRPr="00B45A74" w:rsidRDefault="00B01241" w:rsidP="00B01241">
      <w:pPr>
        <w:ind w:left="567" w:firstLine="0"/>
        <w:jc w:val="both"/>
        <w:rPr>
          <w:rFonts w:asciiTheme="minorHAnsi" w:hAnsiTheme="minorHAnsi" w:cstheme="minorHAnsi"/>
          <w:sz w:val="22"/>
          <w:szCs w:val="22"/>
        </w:rPr>
      </w:pPr>
    </w:p>
    <w:p w14:paraId="35D79C17" w14:textId="69958E77" w:rsidR="003E679E" w:rsidRDefault="008B1F09" w:rsidP="00B205EA">
      <w:pPr>
        <w:pStyle w:val="ListParagraph"/>
        <w:numPr>
          <w:ilvl w:val="1"/>
          <w:numId w:val="1"/>
        </w:numPr>
        <w:tabs>
          <w:tab w:val="clear" w:pos="862"/>
          <w:tab w:val="num" w:pos="0"/>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The Parties acknowledge that the University ma</w:t>
      </w:r>
      <w:r w:rsidR="003E679E" w:rsidRPr="00B45A74">
        <w:rPr>
          <w:rFonts w:asciiTheme="minorHAnsi" w:hAnsiTheme="minorHAnsi" w:cstheme="minorHAnsi"/>
          <w:sz w:val="22"/>
          <w:szCs w:val="22"/>
        </w:rPr>
        <w:t>kes no representation, warranty or other assurance as to the</w:t>
      </w:r>
      <w:r w:rsidRPr="00B45A74">
        <w:rPr>
          <w:rFonts w:asciiTheme="minorHAnsi" w:hAnsiTheme="minorHAnsi" w:cstheme="minorHAnsi"/>
          <w:sz w:val="22"/>
          <w:szCs w:val="22"/>
        </w:rPr>
        <w:t xml:space="preserve"> accuracy of the </w:t>
      </w:r>
      <w:r w:rsidR="00727934" w:rsidRPr="00B45A74">
        <w:rPr>
          <w:rFonts w:asciiTheme="minorHAnsi" w:hAnsiTheme="minorHAnsi" w:cstheme="minorHAnsi"/>
          <w:color w:val="000000"/>
          <w:sz w:val="22"/>
          <w:szCs w:val="22"/>
        </w:rPr>
        <w:t>job description created by the Employer and advertised by the University on its behalf</w:t>
      </w:r>
      <w:r w:rsidR="00B01241">
        <w:rPr>
          <w:rFonts w:asciiTheme="minorHAnsi" w:hAnsiTheme="minorHAnsi" w:cstheme="minorHAnsi"/>
          <w:color w:val="000000"/>
          <w:sz w:val="22"/>
          <w:szCs w:val="22"/>
        </w:rPr>
        <w:t xml:space="preserve"> or the eligibility or suitability </w:t>
      </w:r>
      <w:r w:rsidR="00727934" w:rsidRPr="00B45A74">
        <w:rPr>
          <w:rFonts w:asciiTheme="minorHAnsi" w:hAnsiTheme="minorHAnsi" w:cstheme="minorHAnsi"/>
          <w:color w:val="000000"/>
          <w:sz w:val="22"/>
          <w:szCs w:val="22"/>
        </w:rPr>
        <w:t>of the Intern for the Internship.</w:t>
      </w:r>
      <w:r w:rsidR="003E679E" w:rsidRPr="00B45A74">
        <w:rPr>
          <w:rFonts w:asciiTheme="minorHAnsi" w:hAnsiTheme="minorHAnsi" w:cstheme="minorHAnsi"/>
          <w:sz w:val="22"/>
          <w:szCs w:val="22"/>
        </w:rPr>
        <w:t xml:space="preserve"> </w:t>
      </w:r>
    </w:p>
    <w:p w14:paraId="0C9ED6DF" w14:textId="77777777" w:rsidR="00B01241" w:rsidRPr="00B45A74" w:rsidRDefault="00B01241" w:rsidP="00B01241">
      <w:pPr>
        <w:pStyle w:val="ListParagraph"/>
        <w:ind w:left="567"/>
        <w:jc w:val="both"/>
        <w:rPr>
          <w:rFonts w:asciiTheme="minorHAnsi" w:hAnsiTheme="minorHAnsi" w:cstheme="minorHAnsi"/>
          <w:sz w:val="22"/>
          <w:szCs w:val="22"/>
        </w:rPr>
      </w:pPr>
    </w:p>
    <w:p w14:paraId="7D4F64C0" w14:textId="604521C6" w:rsidR="000B642C" w:rsidRPr="00CA53BF" w:rsidRDefault="000B642C" w:rsidP="00B205EA">
      <w:pPr>
        <w:numPr>
          <w:ilvl w:val="1"/>
          <w:numId w:val="1"/>
        </w:numPr>
        <w:tabs>
          <w:tab w:val="clear" w:pos="862"/>
          <w:tab w:val="num" w:pos="0"/>
        </w:tabs>
        <w:ind w:left="567" w:hanging="567"/>
        <w:jc w:val="both"/>
        <w:rPr>
          <w:rFonts w:asciiTheme="minorHAnsi" w:hAnsiTheme="minorHAnsi"/>
          <w:b/>
          <w:sz w:val="22"/>
        </w:rPr>
      </w:pPr>
      <w:r w:rsidRPr="00CA53BF">
        <w:rPr>
          <w:rFonts w:asciiTheme="minorHAnsi" w:hAnsiTheme="minorHAnsi"/>
          <w:sz w:val="22"/>
        </w:rPr>
        <w:t xml:space="preserve">The </w:t>
      </w:r>
      <w:r w:rsidR="005C27F6" w:rsidRPr="00CA53BF">
        <w:rPr>
          <w:rFonts w:asciiTheme="minorHAnsi" w:hAnsiTheme="minorHAnsi"/>
          <w:sz w:val="22"/>
        </w:rPr>
        <w:t>Internship</w:t>
      </w:r>
      <w:r w:rsidRPr="00CA53BF">
        <w:rPr>
          <w:rFonts w:asciiTheme="minorHAnsi" w:hAnsiTheme="minorHAnsi"/>
          <w:sz w:val="22"/>
        </w:rPr>
        <w:t xml:space="preserve"> will </w:t>
      </w:r>
      <w:r w:rsidR="00F249DA" w:rsidRPr="00FE13E3">
        <w:rPr>
          <w:rFonts w:asciiTheme="minorHAnsi" w:hAnsiTheme="minorHAnsi" w:cstheme="minorHAnsi"/>
          <w:sz w:val="22"/>
          <w:szCs w:val="22"/>
        </w:rPr>
        <w:t xml:space="preserve">typically </w:t>
      </w:r>
      <w:r w:rsidRPr="00CA53BF">
        <w:rPr>
          <w:rFonts w:asciiTheme="minorHAnsi" w:hAnsiTheme="minorHAnsi"/>
          <w:sz w:val="22"/>
        </w:rPr>
        <w:t xml:space="preserve">be conducted in </w:t>
      </w:r>
      <w:r w:rsidR="00CA53BF" w:rsidRPr="00FE13E3">
        <w:rPr>
          <w:rFonts w:asciiTheme="minorHAnsi" w:hAnsiTheme="minorHAnsi"/>
          <w:sz w:val="22"/>
        </w:rPr>
        <w:t xml:space="preserve">the </w:t>
      </w:r>
      <w:r w:rsidRPr="00CA53BF">
        <w:rPr>
          <w:rFonts w:asciiTheme="minorHAnsi" w:hAnsiTheme="minorHAnsi"/>
          <w:sz w:val="22"/>
        </w:rPr>
        <w:t xml:space="preserve">offices of the </w:t>
      </w:r>
      <w:r w:rsidR="00F17C0C" w:rsidRPr="00CA53BF">
        <w:rPr>
          <w:rFonts w:asciiTheme="minorHAnsi" w:hAnsiTheme="minorHAnsi"/>
          <w:sz w:val="22"/>
        </w:rPr>
        <w:t>Employer</w:t>
      </w:r>
      <w:r w:rsidR="000D5D43" w:rsidRPr="003B76BF">
        <w:rPr>
          <w:rFonts w:asciiTheme="minorHAnsi" w:hAnsiTheme="minorHAnsi"/>
          <w:sz w:val="22"/>
        </w:rPr>
        <w:t xml:space="preserve"> or such </w:t>
      </w:r>
      <w:r w:rsidR="000D5D43" w:rsidRPr="00CA53BF">
        <w:rPr>
          <w:rFonts w:asciiTheme="minorHAnsi" w:hAnsiTheme="minorHAnsi"/>
          <w:sz w:val="22"/>
        </w:rPr>
        <w:t>other locations as may be specified in the Contract of Employment</w:t>
      </w:r>
      <w:r w:rsidR="00F249DA" w:rsidRPr="00FE13E3">
        <w:rPr>
          <w:rFonts w:asciiTheme="minorHAnsi" w:hAnsiTheme="minorHAnsi" w:cstheme="minorHAnsi"/>
          <w:sz w:val="22"/>
          <w:szCs w:val="22"/>
        </w:rPr>
        <w:t>,</w:t>
      </w:r>
      <w:r w:rsidR="000D5D43" w:rsidRPr="00FE13E3">
        <w:rPr>
          <w:rFonts w:asciiTheme="minorHAnsi" w:hAnsiTheme="minorHAnsi" w:cstheme="minorHAnsi"/>
          <w:sz w:val="22"/>
          <w:szCs w:val="22"/>
        </w:rPr>
        <w:t xml:space="preserve"> </w:t>
      </w:r>
      <w:r w:rsidR="000D5D43" w:rsidRPr="00CA53BF">
        <w:rPr>
          <w:rFonts w:asciiTheme="minorHAnsi" w:hAnsiTheme="minorHAnsi"/>
          <w:sz w:val="22"/>
        </w:rPr>
        <w:t>including</w:t>
      </w:r>
      <w:r w:rsidR="00F249DA" w:rsidRPr="00CA53BF">
        <w:rPr>
          <w:rFonts w:asciiTheme="minorHAnsi" w:hAnsiTheme="minorHAnsi"/>
          <w:sz w:val="22"/>
        </w:rPr>
        <w:t>, potentially</w:t>
      </w:r>
      <w:r w:rsidR="00F249DA" w:rsidRPr="003B76BF">
        <w:rPr>
          <w:rFonts w:asciiTheme="minorHAnsi" w:hAnsiTheme="minorHAnsi"/>
          <w:sz w:val="22"/>
        </w:rPr>
        <w:t>,</w:t>
      </w:r>
      <w:r w:rsidR="000D5D43" w:rsidRPr="00CA53BF">
        <w:rPr>
          <w:rFonts w:asciiTheme="minorHAnsi" w:hAnsiTheme="minorHAnsi"/>
          <w:sz w:val="22"/>
        </w:rPr>
        <w:t xml:space="preserve"> the Intern’s home</w:t>
      </w:r>
      <w:r w:rsidR="00F249DA" w:rsidRPr="00FE13E3">
        <w:rPr>
          <w:rFonts w:asciiTheme="minorHAnsi" w:hAnsiTheme="minorHAnsi" w:cstheme="minorHAnsi"/>
          <w:sz w:val="22"/>
          <w:szCs w:val="22"/>
        </w:rPr>
        <w:t xml:space="preserve"> if the internship is </w:t>
      </w:r>
      <w:r w:rsidR="00CA53BF" w:rsidRPr="00FE13E3">
        <w:rPr>
          <w:rFonts w:asciiTheme="minorHAnsi" w:hAnsiTheme="minorHAnsi" w:cstheme="minorHAnsi"/>
          <w:sz w:val="22"/>
          <w:szCs w:val="22"/>
        </w:rPr>
        <w:t>undertaken</w:t>
      </w:r>
      <w:r w:rsidR="00F249DA" w:rsidRPr="00FE13E3">
        <w:rPr>
          <w:rFonts w:asciiTheme="minorHAnsi" w:hAnsiTheme="minorHAnsi" w:cstheme="minorHAnsi"/>
          <w:sz w:val="22"/>
          <w:szCs w:val="22"/>
        </w:rPr>
        <w:t xml:space="preserve"> as a ‘virtual internship’</w:t>
      </w:r>
      <w:r w:rsidR="000D5D43" w:rsidRPr="00FE13E3">
        <w:rPr>
          <w:rFonts w:asciiTheme="minorHAnsi" w:hAnsiTheme="minorHAnsi" w:cstheme="minorHAnsi"/>
          <w:sz w:val="22"/>
          <w:szCs w:val="22"/>
        </w:rPr>
        <w:t>.</w:t>
      </w:r>
    </w:p>
    <w:p w14:paraId="69D9202B" w14:textId="77777777" w:rsidR="000B642C" w:rsidRPr="00B45A74" w:rsidRDefault="000B642C" w:rsidP="00B01241">
      <w:pPr>
        <w:tabs>
          <w:tab w:val="num" w:pos="567"/>
        </w:tabs>
        <w:ind w:left="567" w:hanging="567"/>
        <w:jc w:val="both"/>
        <w:rPr>
          <w:rFonts w:asciiTheme="minorHAnsi" w:hAnsiTheme="minorHAnsi" w:cstheme="minorHAnsi"/>
          <w:b/>
          <w:sz w:val="22"/>
          <w:szCs w:val="22"/>
        </w:rPr>
      </w:pPr>
    </w:p>
    <w:p w14:paraId="49B40CBA" w14:textId="14826561" w:rsidR="008479C7" w:rsidRPr="00B45A74" w:rsidRDefault="000B642C" w:rsidP="00B205EA">
      <w:pPr>
        <w:pStyle w:val="ListParagraph"/>
        <w:numPr>
          <w:ilvl w:val="1"/>
          <w:numId w:val="1"/>
        </w:numPr>
        <w:tabs>
          <w:tab w:val="clear" w:pos="862"/>
          <w:tab w:val="num" w:pos="0"/>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shall provide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with </w:t>
      </w:r>
      <w:r w:rsidR="000D5D43">
        <w:rPr>
          <w:rFonts w:asciiTheme="minorHAnsi" w:hAnsiTheme="minorHAnsi" w:cstheme="minorHAnsi"/>
          <w:sz w:val="22"/>
          <w:szCs w:val="22"/>
        </w:rPr>
        <w:t xml:space="preserve">an </w:t>
      </w:r>
      <w:r w:rsidRPr="00B45A74">
        <w:rPr>
          <w:rFonts w:asciiTheme="minorHAnsi" w:hAnsiTheme="minorHAnsi" w:cstheme="minorHAnsi"/>
          <w:sz w:val="22"/>
          <w:szCs w:val="22"/>
        </w:rPr>
        <w:t xml:space="preserve">induction to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’s </w:t>
      </w:r>
      <w:r w:rsidR="000D5D43" w:rsidRPr="00B45A74">
        <w:rPr>
          <w:rFonts w:asciiTheme="minorHAnsi" w:hAnsiTheme="minorHAnsi" w:cstheme="minorHAnsi"/>
          <w:sz w:val="22"/>
          <w:szCs w:val="22"/>
        </w:rPr>
        <w:t>lawful rules</w:t>
      </w:r>
      <w:r w:rsidR="000D5D43">
        <w:rPr>
          <w:rFonts w:asciiTheme="minorHAnsi" w:hAnsiTheme="minorHAnsi" w:cstheme="minorHAnsi"/>
          <w:color w:val="000000"/>
          <w:sz w:val="22"/>
          <w:szCs w:val="22"/>
        </w:rPr>
        <w:t xml:space="preserve">, </w:t>
      </w:r>
      <w:r w:rsidR="000D5D43" w:rsidRPr="004062DD">
        <w:rPr>
          <w:rFonts w:asciiTheme="minorHAnsi" w:hAnsiTheme="minorHAnsi"/>
          <w:color w:val="000000"/>
          <w:sz w:val="22"/>
        </w:rPr>
        <w:t>policies</w:t>
      </w:r>
      <w:r w:rsidR="000D5D43" w:rsidRPr="00B45A74">
        <w:rPr>
          <w:rFonts w:asciiTheme="minorHAnsi" w:hAnsiTheme="minorHAnsi" w:cstheme="minorHAnsi"/>
          <w:color w:val="000000"/>
          <w:sz w:val="22"/>
          <w:szCs w:val="22"/>
        </w:rPr>
        <w:t xml:space="preserve"> and</w:t>
      </w:r>
      <w:r w:rsidR="000D5D43" w:rsidRPr="004062DD">
        <w:rPr>
          <w:rFonts w:asciiTheme="minorHAnsi" w:hAnsiTheme="minorHAnsi"/>
          <w:color w:val="000000"/>
          <w:sz w:val="22"/>
        </w:rPr>
        <w:t xml:space="preserve"> procedures</w:t>
      </w:r>
      <w:r w:rsidR="000D5D43">
        <w:rPr>
          <w:rFonts w:asciiTheme="minorHAnsi" w:hAnsiTheme="minorHAnsi" w:cstheme="minorHAnsi"/>
          <w:color w:val="000000"/>
          <w:sz w:val="22"/>
          <w:szCs w:val="22"/>
        </w:rPr>
        <w:t>,</w:t>
      </w:r>
      <w:r w:rsidR="000D5D43" w:rsidRPr="00B45A74">
        <w:rPr>
          <w:rFonts w:asciiTheme="minorHAnsi" w:hAnsiTheme="minorHAnsi" w:cstheme="minorHAnsi"/>
          <w:color w:val="000000"/>
          <w:sz w:val="22"/>
          <w:szCs w:val="22"/>
        </w:rPr>
        <w:t xml:space="preserve"> </w:t>
      </w:r>
      <w:r w:rsidR="000D5D43" w:rsidRPr="00B45A74">
        <w:rPr>
          <w:rFonts w:asciiTheme="minorHAnsi" w:hAnsiTheme="minorHAnsi" w:cstheme="minorHAnsi"/>
          <w:sz w:val="22"/>
          <w:szCs w:val="22"/>
        </w:rPr>
        <w:t>and safety and other regulations</w:t>
      </w:r>
      <w:r w:rsidRPr="00B45A74">
        <w:rPr>
          <w:rFonts w:asciiTheme="minorHAnsi" w:hAnsiTheme="minorHAnsi" w:cstheme="minorHAnsi"/>
          <w:sz w:val="22"/>
          <w:szCs w:val="22"/>
        </w:rPr>
        <w:t xml:space="preserve"> (making clear what are appropriate to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e.g. Safeguarding Processes, expenses reclaim, Lone Working, Child Protection, Health and Safety, Equality and Diversity) and other areas as determined by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w:t>
      </w:r>
      <w:r w:rsidR="008479C7" w:rsidRPr="00B45A74">
        <w:rPr>
          <w:rFonts w:asciiTheme="minorHAnsi" w:hAnsiTheme="minorHAnsi" w:cstheme="minorHAnsi"/>
          <w:sz w:val="22"/>
          <w:szCs w:val="22"/>
        </w:rPr>
        <w:t xml:space="preserve"> </w:t>
      </w:r>
    </w:p>
    <w:p w14:paraId="1B59261F" w14:textId="77777777" w:rsidR="000B642C" w:rsidRPr="00B45A74" w:rsidRDefault="000B642C" w:rsidP="00B01241">
      <w:pPr>
        <w:tabs>
          <w:tab w:val="num" w:pos="567"/>
        </w:tabs>
        <w:ind w:left="567" w:hanging="567"/>
        <w:jc w:val="both"/>
        <w:rPr>
          <w:rFonts w:asciiTheme="minorHAnsi" w:hAnsiTheme="minorHAnsi" w:cstheme="minorHAnsi"/>
          <w:b/>
          <w:sz w:val="22"/>
          <w:szCs w:val="22"/>
        </w:rPr>
      </w:pPr>
    </w:p>
    <w:p w14:paraId="28538B9D" w14:textId="1FC564F8" w:rsidR="003B76BF" w:rsidRPr="00FE13E3" w:rsidRDefault="000B642C" w:rsidP="00B205EA">
      <w:pPr>
        <w:numPr>
          <w:ilvl w:val="1"/>
          <w:numId w:val="1"/>
        </w:numPr>
        <w:tabs>
          <w:tab w:val="clear" w:pos="862"/>
          <w:tab w:val="num" w:pos="0"/>
        </w:tabs>
        <w:ind w:left="567" w:hanging="567"/>
        <w:jc w:val="both"/>
        <w:rPr>
          <w:rFonts w:asciiTheme="minorHAnsi" w:hAnsiTheme="minorHAnsi" w:cstheme="minorHAnsi"/>
          <w:color w:val="FF0000"/>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t>
      </w:r>
      <w:r w:rsidR="003B76BF">
        <w:rPr>
          <w:rFonts w:asciiTheme="minorHAnsi" w:hAnsiTheme="minorHAnsi" w:cstheme="minorHAnsi"/>
          <w:sz w:val="22"/>
          <w:szCs w:val="22"/>
        </w:rPr>
        <w:t xml:space="preserve">and the Employer </w:t>
      </w:r>
      <w:r w:rsidR="000D5D43">
        <w:rPr>
          <w:rFonts w:asciiTheme="minorHAnsi" w:hAnsiTheme="minorHAnsi" w:cstheme="minorHAnsi"/>
          <w:sz w:val="22"/>
          <w:szCs w:val="22"/>
        </w:rPr>
        <w:t>shall</w:t>
      </w:r>
      <w:r w:rsidRPr="00B45A74">
        <w:rPr>
          <w:rFonts w:asciiTheme="minorHAnsi" w:hAnsiTheme="minorHAnsi" w:cstheme="minorHAnsi"/>
          <w:sz w:val="22"/>
          <w:szCs w:val="22"/>
        </w:rPr>
        <w:t xml:space="preserve"> </w:t>
      </w:r>
      <w:r w:rsidR="003B76BF">
        <w:rPr>
          <w:rFonts w:asciiTheme="minorHAnsi" w:hAnsiTheme="minorHAnsi" w:cstheme="minorHAnsi"/>
          <w:sz w:val="22"/>
          <w:szCs w:val="22"/>
        </w:rPr>
        <w:t xml:space="preserve">each </w:t>
      </w:r>
      <w:r w:rsidRPr="00B45A74">
        <w:rPr>
          <w:rFonts w:asciiTheme="minorHAnsi" w:hAnsiTheme="minorHAnsi" w:cstheme="minorHAnsi"/>
          <w:sz w:val="22"/>
          <w:szCs w:val="22"/>
        </w:rPr>
        <w:t>comply with all lawful rules</w:t>
      </w:r>
      <w:r w:rsidR="000D5D43">
        <w:rPr>
          <w:rFonts w:asciiTheme="minorHAnsi" w:hAnsiTheme="minorHAnsi" w:cstheme="minorHAnsi"/>
          <w:color w:val="000000"/>
          <w:sz w:val="22"/>
          <w:szCs w:val="22"/>
        </w:rPr>
        <w:t>, policies</w:t>
      </w:r>
      <w:r w:rsidR="000D5D43" w:rsidRPr="00B45A74">
        <w:rPr>
          <w:rFonts w:asciiTheme="minorHAnsi" w:hAnsiTheme="minorHAnsi" w:cstheme="minorHAnsi"/>
          <w:color w:val="000000"/>
          <w:sz w:val="22"/>
          <w:szCs w:val="22"/>
        </w:rPr>
        <w:t xml:space="preserve"> and procedures</w:t>
      </w:r>
      <w:r w:rsidR="000D5D43">
        <w:rPr>
          <w:rFonts w:asciiTheme="minorHAnsi" w:hAnsiTheme="minorHAnsi" w:cstheme="minorHAnsi"/>
          <w:color w:val="000000"/>
          <w:sz w:val="22"/>
          <w:szCs w:val="22"/>
        </w:rPr>
        <w:t>,</w:t>
      </w:r>
      <w:r w:rsidR="000D5D43" w:rsidRPr="004062DD">
        <w:rPr>
          <w:rFonts w:asciiTheme="minorHAnsi" w:hAnsiTheme="minorHAnsi"/>
          <w:color w:val="000000"/>
          <w:sz w:val="22"/>
        </w:rPr>
        <w:t xml:space="preserve"> </w:t>
      </w:r>
      <w:r w:rsidRPr="00B45A74">
        <w:rPr>
          <w:rFonts w:asciiTheme="minorHAnsi" w:hAnsiTheme="minorHAnsi" w:cstheme="minorHAnsi"/>
          <w:sz w:val="22"/>
          <w:szCs w:val="22"/>
        </w:rPr>
        <w:t>and safety and other regulations</w:t>
      </w:r>
      <w:r w:rsidR="000D5D43">
        <w:rPr>
          <w:rFonts w:asciiTheme="minorHAnsi" w:hAnsiTheme="minorHAnsi" w:cstheme="minorHAnsi"/>
          <w:sz w:val="22"/>
          <w:szCs w:val="22"/>
        </w:rPr>
        <w:t>,</w:t>
      </w:r>
      <w:r w:rsidRPr="00B45A74">
        <w:rPr>
          <w:rFonts w:asciiTheme="minorHAnsi" w:hAnsiTheme="minorHAnsi" w:cstheme="minorHAnsi"/>
          <w:sz w:val="22"/>
          <w:szCs w:val="22"/>
        </w:rPr>
        <w:t xml:space="preserve"> communicated to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by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and</w:t>
      </w:r>
      <w:r w:rsidR="00D960BD">
        <w:rPr>
          <w:rFonts w:asciiTheme="minorHAnsi" w:hAnsiTheme="minorHAnsi" w:cstheme="minorHAnsi"/>
          <w:sz w:val="22"/>
          <w:szCs w:val="22"/>
        </w:rPr>
        <w:t>/or</w:t>
      </w:r>
      <w:r w:rsidRPr="00B45A74">
        <w:rPr>
          <w:rFonts w:asciiTheme="minorHAnsi" w:hAnsiTheme="minorHAnsi" w:cstheme="minorHAnsi"/>
          <w:sz w:val="22"/>
          <w:szCs w:val="22"/>
        </w:rPr>
        <w:t xml:space="preserve"> which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may reasonably prescribe during </w:t>
      </w:r>
      <w:r w:rsidRPr="00D960BD">
        <w:rPr>
          <w:rFonts w:asciiTheme="minorHAnsi" w:hAnsiTheme="minorHAnsi" w:cstheme="minorHAnsi"/>
          <w:sz w:val="22"/>
          <w:szCs w:val="22"/>
        </w:rPr>
        <w:t xml:space="preserve">the </w:t>
      </w:r>
      <w:r w:rsidR="005C27F6" w:rsidRPr="00D960BD">
        <w:rPr>
          <w:rFonts w:asciiTheme="minorHAnsi" w:hAnsiTheme="minorHAnsi" w:cstheme="minorHAnsi"/>
          <w:sz w:val="22"/>
          <w:szCs w:val="22"/>
        </w:rPr>
        <w:t>Internship Period</w:t>
      </w:r>
      <w:r w:rsidRPr="00D960BD">
        <w:rPr>
          <w:rFonts w:asciiTheme="minorHAnsi" w:hAnsiTheme="minorHAnsi" w:cstheme="minorHAnsi"/>
          <w:sz w:val="22"/>
          <w:szCs w:val="22"/>
        </w:rPr>
        <w:t>.</w:t>
      </w:r>
      <w:r w:rsidRPr="004062DD">
        <w:rPr>
          <w:rFonts w:asciiTheme="minorHAnsi" w:hAnsiTheme="minorHAnsi"/>
          <w:color w:val="000000" w:themeColor="text1"/>
          <w:sz w:val="22"/>
        </w:rPr>
        <w:t xml:space="preserve"> </w:t>
      </w:r>
      <w:r w:rsidR="003B76BF">
        <w:rPr>
          <w:rFonts w:asciiTheme="minorHAnsi" w:hAnsiTheme="minorHAnsi"/>
          <w:color w:val="000000" w:themeColor="text1"/>
          <w:sz w:val="22"/>
        </w:rPr>
        <w:t xml:space="preserve">Without prejudice to the generality of the foregoing, the Employer and the Intern shall each </w:t>
      </w:r>
      <w:r w:rsidR="003B76BF" w:rsidRPr="003B76BF">
        <w:rPr>
          <w:rFonts w:asciiTheme="minorHAnsi" w:hAnsiTheme="minorHAnsi" w:cstheme="minorHAnsi"/>
          <w:color w:val="000000" w:themeColor="text1"/>
          <w:sz w:val="22"/>
          <w:szCs w:val="22"/>
        </w:rPr>
        <w:t xml:space="preserve">comply with all such rules, policies, procedures, regulations, and with </w:t>
      </w:r>
      <w:r w:rsidR="003B76BF" w:rsidRPr="003B76BF">
        <w:rPr>
          <w:rFonts w:asciiTheme="minorHAnsi" w:hAnsiTheme="minorHAnsi" w:cstheme="minorHAnsi"/>
          <w:color w:val="000000" w:themeColor="text1"/>
          <w:sz w:val="22"/>
          <w:szCs w:val="22"/>
        </w:rPr>
        <w:lastRenderedPageBreak/>
        <w:t>all applicable legislation, in connection with all matters</w:t>
      </w:r>
      <w:r w:rsidR="003B76BF" w:rsidRPr="00FE13E3">
        <w:rPr>
          <w:rFonts w:asciiTheme="minorHAnsi" w:hAnsiTheme="minorHAnsi" w:cstheme="minorHAnsi"/>
          <w:sz w:val="22"/>
          <w:szCs w:val="22"/>
        </w:rPr>
        <w:t xml:space="preserve"> arising out of or otherwise connected with either </w:t>
      </w:r>
      <w:r w:rsidR="003B76BF" w:rsidRPr="00FE13E3">
        <w:rPr>
          <w:rFonts w:asciiTheme="minorHAnsi" w:hAnsiTheme="minorHAnsi" w:cstheme="minorHAnsi"/>
          <w:color w:val="000000"/>
          <w:sz w:val="22"/>
          <w:szCs w:val="22"/>
        </w:rPr>
        <w:t>severe acute respiratory syndrome coronavirus 2 (SARS-CoV-2), or COVID-19 (the official designation of the disease which can be caused by coronavirus).</w:t>
      </w:r>
    </w:p>
    <w:p w14:paraId="359CE66D" w14:textId="77777777" w:rsidR="003B76BF" w:rsidRPr="003B76BF" w:rsidRDefault="003B76BF" w:rsidP="00FE13E3">
      <w:pPr>
        <w:pStyle w:val="ListParagraph"/>
        <w:rPr>
          <w:rFonts w:asciiTheme="minorHAnsi" w:hAnsiTheme="minorHAnsi" w:cstheme="minorHAnsi"/>
          <w:color w:val="FF0000"/>
          <w:sz w:val="22"/>
          <w:szCs w:val="22"/>
        </w:rPr>
      </w:pPr>
    </w:p>
    <w:p w14:paraId="461831FA" w14:textId="281FD3E3" w:rsidR="000B642C" w:rsidRPr="00D960BD" w:rsidRDefault="00F97A0B" w:rsidP="00B205EA">
      <w:pPr>
        <w:numPr>
          <w:ilvl w:val="1"/>
          <w:numId w:val="1"/>
        </w:numPr>
        <w:tabs>
          <w:tab w:val="clear" w:pos="862"/>
          <w:tab w:val="num" w:pos="0"/>
        </w:tabs>
        <w:ind w:left="567" w:hanging="567"/>
        <w:jc w:val="both"/>
        <w:rPr>
          <w:rFonts w:asciiTheme="minorHAnsi" w:hAnsiTheme="minorHAnsi" w:cstheme="minorHAnsi"/>
          <w:color w:val="FF0000"/>
          <w:sz w:val="22"/>
          <w:szCs w:val="22"/>
        </w:rPr>
      </w:pPr>
      <w:r w:rsidRPr="00FE13E3">
        <w:rPr>
          <w:rFonts w:asciiTheme="minorHAnsi" w:hAnsiTheme="minorHAnsi" w:cstheme="minorHAnsi"/>
          <w:color w:val="000000" w:themeColor="text1"/>
          <w:sz w:val="22"/>
          <w:szCs w:val="22"/>
        </w:rPr>
        <w:t xml:space="preserve">The </w:t>
      </w:r>
      <w:r w:rsidR="00F17C0C" w:rsidRPr="00FE13E3">
        <w:rPr>
          <w:rFonts w:asciiTheme="minorHAnsi" w:hAnsiTheme="minorHAnsi" w:cstheme="minorHAnsi"/>
          <w:color w:val="000000" w:themeColor="text1"/>
          <w:sz w:val="22"/>
          <w:szCs w:val="22"/>
        </w:rPr>
        <w:t>Employer</w:t>
      </w:r>
      <w:r w:rsidRPr="00FE13E3">
        <w:rPr>
          <w:rFonts w:asciiTheme="minorHAnsi" w:hAnsiTheme="minorHAnsi" w:cstheme="minorHAnsi"/>
          <w:color w:val="000000" w:themeColor="text1"/>
          <w:sz w:val="22"/>
          <w:szCs w:val="22"/>
        </w:rPr>
        <w:t xml:space="preserve"> shall in cases of accidents or incidents involving the </w:t>
      </w:r>
      <w:r w:rsidR="00F17C0C" w:rsidRPr="00FE13E3">
        <w:rPr>
          <w:rFonts w:asciiTheme="minorHAnsi" w:hAnsiTheme="minorHAnsi" w:cstheme="minorHAnsi"/>
          <w:color w:val="000000" w:themeColor="text1"/>
          <w:sz w:val="22"/>
          <w:szCs w:val="22"/>
        </w:rPr>
        <w:t>Intern</w:t>
      </w:r>
      <w:r w:rsidRPr="00FE13E3">
        <w:rPr>
          <w:rFonts w:asciiTheme="minorHAnsi" w:hAnsiTheme="minorHAnsi" w:cstheme="minorHAnsi"/>
          <w:color w:val="000000" w:themeColor="text1"/>
          <w:sz w:val="22"/>
          <w:szCs w:val="22"/>
        </w:rPr>
        <w:t xml:space="preserve"> or breaches of discipline by the </w:t>
      </w:r>
      <w:r w:rsidR="00F17C0C" w:rsidRPr="00FE13E3">
        <w:rPr>
          <w:rFonts w:asciiTheme="minorHAnsi" w:hAnsiTheme="minorHAnsi" w:cstheme="minorHAnsi"/>
          <w:color w:val="000000" w:themeColor="text1"/>
          <w:sz w:val="22"/>
          <w:szCs w:val="22"/>
        </w:rPr>
        <w:t>Intern</w:t>
      </w:r>
      <w:r w:rsidRPr="00FE13E3">
        <w:rPr>
          <w:rFonts w:asciiTheme="minorHAnsi" w:hAnsiTheme="minorHAnsi" w:cstheme="minorHAnsi"/>
          <w:color w:val="000000" w:themeColor="text1"/>
          <w:sz w:val="22"/>
          <w:szCs w:val="22"/>
        </w:rPr>
        <w:t>, advise and consult with the University</w:t>
      </w:r>
      <w:r w:rsidR="00D960BD" w:rsidRPr="003B76BF">
        <w:rPr>
          <w:rFonts w:asciiTheme="minorHAnsi" w:hAnsiTheme="minorHAnsi" w:cstheme="minorHAnsi"/>
          <w:color w:val="000000" w:themeColor="text1"/>
          <w:sz w:val="22"/>
          <w:szCs w:val="22"/>
        </w:rPr>
        <w:t xml:space="preserve"> on the basis that such accidents, incidents and breaches be dealt with </w:t>
      </w:r>
      <w:r w:rsidR="00D960BD" w:rsidRPr="003B76BF">
        <w:rPr>
          <w:rFonts w:asciiTheme="minorHAnsi" w:hAnsiTheme="minorHAnsi" w:cstheme="minorHAnsi"/>
          <w:sz w:val="22"/>
          <w:szCs w:val="22"/>
        </w:rPr>
        <w:t>in accordance with the Contract of Employment and the</w:t>
      </w:r>
      <w:r w:rsidR="00D960BD" w:rsidRPr="004062DD">
        <w:rPr>
          <w:rFonts w:asciiTheme="minorHAnsi" w:hAnsiTheme="minorHAnsi"/>
          <w:sz w:val="22"/>
        </w:rPr>
        <w:t xml:space="preserve"> </w:t>
      </w:r>
      <w:r w:rsidR="00D960BD" w:rsidRPr="00D960BD">
        <w:rPr>
          <w:rFonts w:asciiTheme="minorHAnsi" w:hAnsiTheme="minorHAnsi" w:cstheme="minorHAnsi"/>
          <w:color w:val="000000" w:themeColor="text1"/>
          <w:sz w:val="22"/>
          <w:szCs w:val="22"/>
        </w:rPr>
        <w:t>Employer's contracts</w:t>
      </w:r>
      <w:r w:rsidR="00D960BD" w:rsidRPr="004062DD">
        <w:rPr>
          <w:rFonts w:asciiTheme="minorHAnsi" w:hAnsiTheme="minorHAnsi"/>
          <w:color w:val="000000" w:themeColor="text1"/>
          <w:sz w:val="22"/>
        </w:rPr>
        <w:t xml:space="preserve"> of employment </w:t>
      </w:r>
      <w:r w:rsidR="00D960BD" w:rsidRPr="00D960BD">
        <w:rPr>
          <w:rFonts w:asciiTheme="minorHAnsi" w:hAnsiTheme="minorHAnsi" w:cstheme="minorHAnsi"/>
          <w:color w:val="000000" w:themeColor="text1"/>
          <w:sz w:val="22"/>
          <w:szCs w:val="22"/>
        </w:rPr>
        <w:t xml:space="preserve">and </w:t>
      </w:r>
      <w:r w:rsidR="00D960BD" w:rsidRPr="00D960BD">
        <w:rPr>
          <w:rFonts w:asciiTheme="minorHAnsi" w:hAnsiTheme="minorHAnsi" w:cstheme="minorHAnsi"/>
          <w:sz w:val="22"/>
          <w:szCs w:val="22"/>
        </w:rPr>
        <w:t>rules</w:t>
      </w:r>
      <w:r w:rsidR="00D960BD" w:rsidRPr="00D960BD">
        <w:rPr>
          <w:rFonts w:asciiTheme="minorHAnsi" w:hAnsiTheme="minorHAnsi" w:cstheme="minorHAnsi"/>
          <w:color w:val="000000"/>
          <w:sz w:val="22"/>
          <w:szCs w:val="22"/>
        </w:rPr>
        <w:t xml:space="preserve">, policies and procedures, </w:t>
      </w:r>
      <w:r w:rsidR="00D960BD" w:rsidRPr="00D960BD">
        <w:rPr>
          <w:rFonts w:asciiTheme="minorHAnsi" w:hAnsiTheme="minorHAnsi" w:cstheme="minorHAnsi"/>
          <w:sz w:val="22"/>
          <w:szCs w:val="22"/>
        </w:rPr>
        <w:t>and safety and</w:t>
      </w:r>
      <w:r w:rsidR="00D960BD" w:rsidRPr="004062DD">
        <w:rPr>
          <w:rFonts w:asciiTheme="minorHAnsi" w:hAnsiTheme="minorHAnsi"/>
          <w:sz w:val="22"/>
        </w:rPr>
        <w:t xml:space="preserve"> other </w:t>
      </w:r>
      <w:r w:rsidR="00D960BD" w:rsidRPr="00D960BD">
        <w:rPr>
          <w:rFonts w:asciiTheme="minorHAnsi" w:hAnsiTheme="minorHAnsi" w:cstheme="minorHAnsi"/>
          <w:sz w:val="22"/>
          <w:szCs w:val="22"/>
        </w:rPr>
        <w:t>regulations (as appropriate)</w:t>
      </w:r>
      <w:r w:rsidRPr="00D960BD">
        <w:rPr>
          <w:rFonts w:asciiTheme="minorHAnsi" w:hAnsiTheme="minorHAnsi" w:cstheme="minorHAnsi"/>
          <w:color w:val="000000" w:themeColor="text1"/>
          <w:sz w:val="22"/>
          <w:szCs w:val="22"/>
        </w:rPr>
        <w:t>.</w:t>
      </w:r>
      <w:r w:rsidR="000B642C" w:rsidRPr="00D960BD">
        <w:rPr>
          <w:rFonts w:asciiTheme="minorHAnsi" w:hAnsiTheme="minorHAnsi" w:cstheme="minorHAnsi"/>
          <w:color w:val="000000" w:themeColor="text1"/>
          <w:sz w:val="22"/>
          <w:szCs w:val="22"/>
        </w:rPr>
        <w:t xml:space="preserve"> </w:t>
      </w:r>
    </w:p>
    <w:p w14:paraId="29421EEF" w14:textId="77777777" w:rsidR="000B642C" w:rsidRPr="00D960BD" w:rsidRDefault="000B642C" w:rsidP="00B01241">
      <w:pPr>
        <w:tabs>
          <w:tab w:val="num" w:pos="567"/>
        </w:tabs>
        <w:ind w:left="567" w:hanging="567"/>
        <w:jc w:val="both"/>
        <w:rPr>
          <w:rFonts w:asciiTheme="minorHAnsi" w:hAnsiTheme="minorHAnsi" w:cstheme="minorHAnsi"/>
          <w:sz w:val="22"/>
          <w:szCs w:val="22"/>
        </w:rPr>
      </w:pPr>
    </w:p>
    <w:p w14:paraId="4C4E6243" w14:textId="733BC447" w:rsidR="00D70C52" w:rsidRPr="00D960BD" w:rsidRDefault="00D70C52" w:rsidP="00B205EA">
      <w:pPr>
        <w:pStyle w:val="Level3"/>
        <w:numPr>
          <w:ilvl w:val="1"/>
          <w:numId w:val="1"/>
        </w:numPr>
        <w:tabs>
          <w:tab w:val="clear" w:pos="862"/>
          <w:tab w:val="num" w:pos="0"/>
        </w:tabs>
        <w:spacing w:after="0"/>
        <w:ind w:left="567" w:hanging="567"/>
        <w:rPr>
          <w:rFonts w:asciiTheme="minorHAnsi" w:hAnsiTheme="minorHAnsi" w:cstheme="minorHAnsi"/>
          <w:sz w:val="22"/>
          <w:szCs w:val="22"/>
        </w:rPr>
      </w:pPr>
      <w:r w:rsidRPr="00D960BD">
        <w:rPr>
          <w:rFonts w:asciiTheme="minorHAnsi" w:hAnsiTheme="minorHAnsi" w:cstheme="minorHAnsi"/>
          <w:sz w:val="22"/>
          <w:szCs w:val="22"/>
        </w:rPr>
        <w:t xml:space="preserve">The Employer </w:t>
      </w:r>
      <w:r w:rsidR="00FD52A5" w:rsidRPr="00D960BD">
        <w:rPr>
          <w:rFonts w:asciiTheme="minorHAnsi" w:hAnsiTheme="minorHAnsi" w:cstheme="minorHAnsi"/>
          <w:sz w:val="22"/>
          <w:szCs w:val="22"/>
        </w:rPr>
        <w:t xml:space="preserve">and the Intern </w:t>
      </w:r>
      <w:r w:rsidRPr="00D960BD">
        <w:rPr>
          <w:rFonts w:asciiTheme="minorHAnsi" w:hAnsiTheme="minorHAnsi" w:cstheme="minorHAnsi"/>
          <w:sz w:val="22"/>
          <w:szCs w:val="22"/>
        </w:rPr>
        <w:t>shall</w:t>
      </w:r>
      <w:r w:rsidR="00FD52A5" w:rsidRPr="00D960BD">
        <w:rPr>
          <w:rFonts w:asciiTheme="minorHAnsi" w:hAnsiTheme="minorHAnsi" w:cstheme="minorHAnsi"/>
          <w:sz w:val="22"/>
          <w:szCs w:val="22"/>
        </w:rPr>
        <w:t xml:space="preserve"> each</w:t>
      </w:r>
      <w:r w:rsidRPr="00D960BD">
        <w:rPr>
          <w:rFonts w:asciiTheme="minorHAnsi" w:hAnsiTheme="minorHAnsi" w:cstheme="minorHAnsi"/>
          <w:sz w:val="22"/>
          <w:szCs w:val="22"/>
        </w:rPr>
        <w:t xml:space="preserve"> immediately notify the University in writing if the Internship </w:t>
      </w:r>
      <w:r w:rsidR="00BB1A3F" w:rsidRPr="00D960BD">
        <w:rPr>
          <w:rFonts w:asciiTheme="minorHAnsi" w:hAnsiTheme="minorHAnsi" w:cstheme="minorHAnsi"/>
          <w:sz w:val="22"/>
          <w:szCs w:val="22"/>
        </w:rPr>
        <w:t>terminates before the end of the Internship Period</w:t>
      </w:r>
      <w:r w:rsidRPr="00D960BD">
        <w:rPr>
          <w:rFonts w:asciiTheme="minorHAnsi" w:hAnsiTheme="minorHAnsi" w:cstheme="minorHAnsi"/>
          <w:sz w:val="22"/>
          <w:szCs w:val="22"/>
        </w:rPr>
        <w:t>.</w:t>
      </w:r>
    </w:p>
    <w:p w14:paraId="186F9B20" w14:textId="77777777" w:rsidR="00B01241" w:rsidRDefault="00B01241" w:rsidP="00B01241">
      <w:pPr>
        <w:pStyle w:val="ListParagraph"/>
        <w:rPr>
          <w:rFonts w:asciiTheme="minorHAnsi" w:hAnsiTheme="minorHAnsi" w:cstheme="minorHAnsi"/>
          <w:sz w:val="22"/>
          <w:szCs w:val="22"/>
        </w:rPr>
      </w:pPr>
    </w:p>
    <w:p w14:paraId="761C77E2" w14:textId="4A8AE670" w:rsidR="00D70C52" w:rsidRPr="003B76BF" w:rsidRDefault="00D70C52" w:rsidP="00B205EA">
      <w:pPr>
        <w:pStyle w:val="Level3"/>
        <w:numPr>
          <w:ilvl w:val="1"/>
          <w:numId w:val="1"/>
        </w:numPr>
        <w:tabs>
          <w:tab w:val="clear" w:pos="862"/>
          <w:tab w:val="num" w:pos="0"/>
        </w:tabs>
        <w:spacing w:after="0"/>
        <w:ind w:left="567" w:hanging="567"/>
        <w:rPr>
          <w:rFonts w:asciiTheme="minorHAnsi" w:hAnsiTheme="minorHAnsi" w:cstheme="minorHAnsi"/>
          <w:sz w:val="22"/>
          <w:szCs w:val="22"/>
        </w:rPr>
      </w:pPr>
      <w:r w:rsidRPr="00B45A74">
        <w:rPr>
          <w:rFonts w:asciiTheme="minorHAnsi" w:hAnsiTheme="minorHAnsi" w:cstheme="minorHAnsi"/>
          <w:sz w:val="22"/>
          <w:szCs w:val="22"/>
        </w:rPr>
        <w:t xml:space="preserve">The Intern shall </w:t>
      </w:r>
      <w:r w:rsidR="006A57E9">
        <w:rPr>
          <w:rFonts w:asciiTheme="minorHAnsi" w:hAnsiTheme="minorHAnsi" w:cstheme="minorHAnsi"/>
          <w:sz w:val="22"/>
          <w:szCs w:val="22"/>
        </w:rPr>
        <w:t xml:space="preserve">within </w:t>
      </w:r>
      <w:r w:rsidR="00CF7FCA" w:rsidRPr="00A66F45">
        <w:rPr>
          <w:rFonts w:asciiTheme="minorHAnsi" w:hAnsiTheme="minorHAnsi" w:cstheme="minorHAnsi"/>
          <w:sz w:val="22"/>
          <w:szCs w:val="22"/>
        </w:rPr>
        <w:t>14</w:t>
      </w:r>
      <w:r w:rsidR="006A57E9" w:rsidRPr="000B50F3">
        <w:rPr>
          <w:rFonts w:asciiTheme="minorHAnsi" w:hAnsiTheme="minorHAnsi" w:cstheme="minorHAnsi"/>
          <w:sz w:val="22"/>
          <w:szCs w:val="22"/>
        </w:rPr>
        <w:t xml:space="preserve"> days</w:t>
      </w:r>
      <w:r w:rsidR="006A57E9">
        <w:rPr>
          <w:rFonts w:asciiTheme="minorHAnsi" w:hAnsiTheme="minorHAnsi" w:cstheme="minorHAnsi"/>
          <w:sz w:val="22"/>
          <w:szCs w:val="22"/>
        </w:rPr>
        <w:t xml:space="preserve"> of </w:t>
      </w:r>
      <w:r w:rsidRPr="00B45A74">
        <w:rPr>
          <w:rFonts w:asciiTheme="minorHAnsi" w:hAnsiTheme="minorHAnsi" w:cstheme="minorHAnsi"/>
          <w:sz w:val="22"/>
          <w:szCs w:val="22"/>
        </w:rPr>
        <w:t xml:space="preserve">the completion (or any earlier </w:t>
      </w:r>
      <w:r w:rsidR="007711AF" w:rsidRPr="00B45A74">
        <w:rPr>
          <w:rFonts w:asciiTheme="minorHAnsi" w:hAnsiTheme="minorHAnsi" w:cstheme="minorHAnsi"/>
          <w:sz w:val="22"/>
          <w:szCs w:val="22"/>
        </w:rPr>
        <w:t>termination</w:t>
      </w:r>
      <w:r w:rsidRPr="00B45A74">
        <w:rPr>
          <w:rFonts w:asciiTheme="minorHAnsi" w:hAnsiTheme="minorHAnsi" w:cstheme="minorHAnsi"/>
          <w:sz w:val="22"/>
          <w:szCs w:val="22"/>
        </w:rPr>
        <w:t xml:space="preserve">) of the Internship </w:t>
      </w:r>
      <w:r w:rsidR="006A57E9">
        <w:rPr>
          <w:rFonts w:asciiTheme="minorHAnsi" w:hAnsiTheme="minorHAnsi" w:cstheme="minorHAnsi"/>
          <w:sz w:val="22"/>
          <w:szCs w:val="22"/>
        </w:rPr>
        <w:t xml:space="preserve">complete and </w:t>
      </w:r>
      <w:r w:rsidRPr="00B45A74">
        <w:rPr>
          <w:rFonts w:asciiTheme="minorHAnsi" w:hAnsiTheme="minorHAnsi" w:cstheme="minorHAnsi"/>
          <w:sz w:val="22"/>
          <w:szCs w:val="22"/>
        </w:rPr>
        <w:t xml:space="preserve">provide to the </w:t>
      </w:r>
      <w:r w:rsidRPr="003B76BF">
        <w:rPr>
          <w:rFonts w:asciiTheme="minorHAnsi" w:hAnsiTheme="minorHAnsi" w:cstheme="minorHAnsi"/>
          <w:sz w:val="22"/>
          <w:szCs w:val="22"/>
        </w:rPr>
        <w:t xml:space="preserve">University </w:t>
      </w:r>
      <w:r w:rsidR="006A57E9" w:rsidRPr="003B76BF">
        <w:rPr>
          <w:rFonts w:asciiTheme="minorHAnsi" w:hAnsiTheme="minorHAnsi" w:cstheme="minorHAnsi"/>
          <w:sz w:val="22"/>
          <w:szCs w:val="22"/>
        </w:rPr>
        <w:t>the</w:t>
      </w:r>
      <w:r w:rsidRPr="003B76BF">
        <w:rPr>
          <w:rFonts w:asciiTheme="minorHAnsi" w:hAnsiTheme="minorHAnsi" w:cstheme="minorHAnsi"/>
          <w:sz w:val="22"/>
          <w:szCs w:val="22"/>
        </w:rPr>
        <w:t xml:space="preserve"> feedback</w:t>
      </w:r>
      <w:r w:rsidR="00D960BD" w:rsidRPr="003B76BF">
        <w:rPr>
          <w:rFonts w:asciiTheme="minorHAnsi" w:hAnsiTheme="minorHAnsi" w:cstheme="minorHAnsi"/>
          <w:sz w:val="22"/>
          <w:szCs w:val="22"/>
        </w:rPr>
        <w:t xml:space="preserve"> form at </w:t>
      </w:r>
      <w:hyperlink r:id="rId11" w:history="1">
        <w:r w:rsidR="009615AC" w:rsidRPr="00FE13E3">
          <w:rPr>
            <w:rStyle w:val="Hyperlink"/>
            <w:rFonts w:asciiTheme="minorHAnsi" w:hAnsiTheme="minorHAnsi" w:cstheme="minorHAnsi"/>
            <w:sz w:val="22"/>
            <w:szCs w:val="22"/>
          </w:rPr>
          <w:t>https://uobasops.formstack.com/forms/work_experience_evaluation_form</w:t>
        </w:r>
      </w:hyperlink>
      <w:r w:rsidRPr="003B76BF">
        <w:rPr>
          <w:rFonts w:asciiTheme="minorHAnsi" w:hAnsiTheme="minorHAnsi" w:cstheme="minorHAnsi"/>
          <w:sz w:val="22"/>
          <w:szCs w:val="22"/>
        </w:rPr>
        <w:t xml:space="preserve">. </w:t>
      </w:r>
    </w:p>
    <w:p w14:paraId="2235A8C5" w14:textId="77777777" w:rsidR="000B642C" w:rsidRPr="003B76BF" w:rsidRDefault="000B642C" w:rsidP="00B01241">
      <w:pPr>
        <w:ind w:left="720" w:firstLine="0"/>
        <w:jc w:val="both"/>
        <w:rPr>
          <w:rFonts w:asciiTheme="minorHAnsi" w:hAnsiTheme="minorHAnsi" w:cstheme="minorHAnsi"/>
          <w:b/>
          <w:sz w:val="22"/>
          <w:szCs w:val="22"/>
        </w:rPr>
      </w:pPr>
    </w:p>
    <w:p w14:paraId="4F2D043A" w14:textId="278E6C57" w:rsidR="00D40140" w:rsidRPr="00B45A74" w:rsidRDefault="000B642C" w:rsidP="00B205EA">
      <w:pPr>
        <w:pStyle w:val="ListParagraph"/>
        <w:numPr>
          <w:ilvl w:val="1"/>
          <w:numId w:val="1"/>
        </w:numPr>
        <w:tabs>
          <w:tab w:val="clear" w:pos="862"/>
          <w:tab w:val="num" w:pos="0"/>
        </w:tabs>
        <w:ind w:left="567" w:hanging="567"/>
        <w:jc w:val="both"/>
        <w:rPr>
          <w:rFonts w:asciiTheme="minorHAnsi" w:hAnsiTheme="minorHAnsi" w:cstheme="minorHAnsi"/>
          <w:sz w:val="22"/>
          <w:szCs w:val="22"/>
        </w:rPr>
      </w:pPr>
      <w:r w:rsidRPr="003B76BF">
        <w:rPr>
          <w:rFonts w:asciiTheme="minorHAnsi" w:hAnsiTheme="minorHAnsi" w:cstheme="minorHAnsi"/>
          <w:sz w:val="22"/>
          <w:szCs w:val="22"/>
        </w:rPr>
        <w:t xml:space="preserve">The </w:t>
      </w:r>
      <w:r w:rsidR="00F17C0C" w:rsidRPr="003B76BF">
        <w:rPr>
          <w:rFonts w:asciiTheme="minorHAnsi" w:hAnsiTheme="minorHAnsi" w:cstheme="minorHAnsi"/>
          <w:sz w:val="22"/>
          <w:szCs w:val="22"/>
        </w:rPr>
        <w:t>Intern</w:t>
      </w:r>
      <w:r w:rsidRPr="003B76BF">
        <w:rPr>
          <w:rFonts w:asciiTheme="minorHAnsi" w:hAnsiTheme="minorHAnsi" w:cstheme="minorHAnsi"/>
          <w:sz w:val="22"/>
          <w:szCs w:val="22"/>
        </w:rPr>
        <w:t xml:space="preserve"> shall</w:t>
      </w:r>
      <w:r w:rsidR="00661606" w:rsidRPr="003B76BF">
        <w:rPr>
          <w:rFonts w:asciiTheme="minorHAnsi" w:hAnsiTheme="minorHAnsi" w:cstheme="minorHAnsi"/>
          <w:sz w:val="22"/>
          <w:szCs w:val="22"/>
        </w:rPr>
        <w:t>, if and while</w:t>
      </w:r>
      <w:r w:rsidR="00B45A74" w:rsidRPr="003B76BF">
        <w:rPr>
          <w:rFonts w:asciiTheme="minorHAnsi" w:hAnsiTheme="minorHAnsi" w:cstheme="minorHAnsi"/>
          <w:sz w:val="22"/>
          <w:szCs w:val="22"/>
        </w:rPr>
        <w:t xml:space="preserve"> a r</w:t>
      </w:r>
      <w:r w:rsidRPr="003B76BF">
        <w:rPr>
          <w:rFonts w:asciiTheme="minorHAnsi" w:hAnsiTheme="minorHAnsi" w:cstheme="minorHAnsi"/>
          <w:sz w:val="22"/>
          <w:szCs w:val="22"/>
        </w:rPr>
        <w:t xml:space="preserve">egistered </w:t>
      </w:r>
      <w:r w:rsidR="00B45A74" w:rsidRPr="003B76BF">
        <w:rPr>
          <w:rFonts w:asciiTheme="minorHAnsi" w:hAnsiTheme="minorHAnsi" w:cstheme="minorHAnsi"/>
          <w:sz w:val="22"/>
          <w:szCs w:val="22"/>
        </w:rPr>
        <w:t>s</w:t>
      </w:r>
      <w:r w:rsidRPr="003B76BF">
        <w:rPr>
          <w:rFonts w:asciiTheme="minorHAnsi" w:hAnsiTheme="minorHAnsi" w:cstheme="minorHAnsi"/>
          <w:sz w:val="22"/>
          <w:szCs w:val="22"/>
        </w:rPr>
        <w:t>tudent of</w:t>
      </w:r>
      <w:r w:rsidRPr="00B45A74">
        <w:rPr>
          <w:rFonts w:asciiTheme="minorHAnsi" w:hAnsiTheme="minorHAnsi" w:cstheme="minorHAnsi"/>
          <w:sz w:val="22"/>
          <w:szCs w:val="22"/>
        </w:rPr>
        <w:t xml:space="preserve"> the University, be subject to all University Legislation. </w:t>
      </w:r>
      <w:r w:rsidR="00D40140"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00D40140" w:rsidRPr="00B45A74">
        <w:rPr>
          <w:rFonts w:asciiTheme="minorHAnsi" w:hAnsiTheme="minorHAnsi" w:cstheme="minorHAnsi"/>
          <w:sz w:val="22"/>
          <w:szCs w:val="22"/>
        </w:rPr>
        <w:t xml:space="preserve"> will inform the University</w:t>
      </w:r>
      <w:r w:rsidR="002C5696" w:rsidRPr="00B45A74">
        <w:rPr>
          <w:rFonts w:asciiTheme="minorHAnsi" w:hAnsiTheme="minorHAnsi" w:cstheme="minorHAnsi"/>
          <w:sz w:val="22"/>
          <w:szCs w:val="22"/>
        </w:rPr>
        <w:t xml:space="preserve"> </w:t>
      </w:r>
      <w:r w:rsidR="00D40140" w:rsidRPr="00B45A74">
        <w:rPr>
          <w:rFonts w:asciiTheme="minorHAnsi" w:hAnsiTheme="minorHAnsi" w:cstheme="minorHAnsi"/>
          <w:sz w:val="22"/>
          <w:szCs w:val="22"/>
        </w:rPr>
        <w:t xml:space="preserve">of any personal factors (e.g. health, disability, linguistic or cultural) that may affect the level of risk or may require adjustments </w:t>
      </w:r>
      <w:r w:rsidR="002C5696" w:rsidRPr="00B45A74">
        <w:rPr>
          <w:rFonts w:asciiTheme="minorHAnsi" w:hAnsiTheme="minorHAnsi" w:cstheme="minorHAnsi"/>
          <w:sz w:val="22"/>
          <w:szCs w:val="22"/>
        </w:rPr>
        <w:t xml:space="preserve">for the </w:t>
      </w:r>
      <w:r w:rsidR="005C27F6" w:rsidRPr="00B45A74">
        <w:rPr>
          <w:rFonts w:asciiTheme="minorHAnsi" w:hAnsiTheme="minorHAnsi" w:cstheme="minorHAnsi"/>
          <w:sz w:val="22"/>
          <w:szCs w:val="22"/>
        </w:rPr>
        <w:t>Internship</w:t>
      </w:r>
      <w:r w:rsidR="002C5696" w:rsidRPr="00B45A74">
        <w:rPr>
          <w:rFonts w:asciiTheme="minorHAnsi" w:hAnsiTheme="minorHAnsi" w:cstheme="minorHAnsi"/>
          <w:sz w:val="22"/>
          <w:szCs w:val="22"/>
        </w:rPr>
        <w:t>.</w:t>
      </w:r>
      <w:r w:rsidRPr="00B45A74">
        <w:rPr>
          <w:rFonts w:asciiTheme="minorHAnsi" w:hAnsiTheme="minorHAnsi" w:cstheme="minorHAnsi"/>
          <w:sz w:val="22"/>
          <w:szCs w:val="22"/>
        </w:rPr>
        <w:t xml:space="preserve"> </w:t>
      </w:r>
      <w:r w:rsidR="00D40140"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00D40140" w:rsidRPr="00B45A74">
        <w:rPr>
          <w:rFonts w:asciiTheme="minorHAnsi" w:hAnsiTheme="minorHAnsi" w:cstheme="minorHAnsi"/>
          <w:sz w:val="22"/>
          <w:szCs w:val="22"/>
        </w:rPr>
        <w:t xml:space="preserve"> will report any incidents in which the </w:t>
      </w:r>
      <w:r w:rsidR="00F17C0C" w:rsidRPr="00B45A74">
        <w:rPr>
          <w:rFonts w:asciiTheme="minorHAnsi" w:hAnsiTheme="minorHAnsi" w:cstheme="minorHAnsi"/>
          <w:sz w:val="22"/>
          <w:szCs w:val="22"/>
        </w:rPr>
        <w:t>Intern</w:t>
      </w:r>
      <w:r w:rsidR="00D40140" w:rsidRPr="00B45A74">
        <w:rPr>
          <w:rFonts w:asciiTheme="minorHAnsi" w:hAnsiTheme="minorHAnsi" w:cstheme="minorHAnsi"/>
          <w:sz w:val="22"/>
          <w:szCs w:val="22"/>
        </w:rPr>
        <w:t xml:space="preserve"> is involved and any </w:t>
      </w:r>
      <w:r w:rsidR="008479C7" w:rsidRPr="00B45A74">
        <w:rPr>
          <w:rFonts w:asciiTheme="minorHAnsi" w:hAnsiTheme="minorHAnsi" w:cstheme="minorHAnsi"/>
          <w:sz w:val="22"/>
          <w:szCs w:val="22"/>
        </w:rPr>
        <w:t xml:space="preserve">injury and/or </w:t>
      </w:r>
      <w:r w:rsidR="00D40140" w:rsidRPr="00B45A74">
        <w:rPr>
          <w:rFonts w:asciiTheme="minorHAnsi" w:hAnsiTheme="minorHAnsi" w:cstheme="minorHAnsi"/>
          <w:sz w:val="22"/>
          <w:szCs w:val="22"/>
        </w:rPr>
        <w:t xml:space="preserve">health and safety concerns to the University that are not addressed by the </w:t>
      </w:r>
      <w:r w:rsidR="00F17C0C" w:rsidRPr="00B45A74">
        <w:rPr>
          <w:rFonts w:asciiTheme="minorHAnsi" w:hAnsiTheme="minorHAnsi" w:cstheme="minorHAnsi"/>
          <w:sz w:val="22"/>
          <w:szCs w:val="22"/>
        </w:rPr>
        <w:t>Employer</w:t>
      </w:r>
      <w:r w:rsidR="00D40140" w:rsidRPr="00B45A74">
        <w:rPr>
          <w:rFonts w:asciiTheme="minorHAnsi" w:hAnsiTheme="minorHAnsi" w:cstheme="minorHAnsi"/>
          <w:sz w:val="22"/>
          <w:szCs w:val="22"/>
        </w:rPr>
        <w:t>.</w:t>
      </w:r>
    </w:p>
    <w:p w14:paraId="0D07FAF1" w14:textId="77777777" w:rsidR="000B642C" w:rsidRPr="00B45A74" w:rsidRDefault="000B642C" w:rsidP="00B01241">
      <w:pPr>
        <w:pStyle w:val="ListParagraph"/>
        <w:tabs>
          <w:tab w:val="num" w:pos="567"/>
        </w:tabs>
        <w:ind w:left="567" w:hanging="567"/>
        <w:jc w:val="both"/>
        <w:rPr>
          <w:rFonts w:asciiTheme="minorHAnsi" w:hAnsiTheme="minorHAnsi" w:cstheme="minorHAnsi"/>
          <w:sz w:val="22"/>
          <w:szCs w:val="22"/>
        </w:rPr>
      </w:pPr>
    </w:p>
    <w:p w14:paraId="0632A92D" w14:textId="40BED0ED" w:rsidR="00D40140" w:rsidRPr="00B45A74" w:rsidRDefault="000B642C" w:rsidP="00B205EA">
      <w:pPr>
        <w:numPr>
          <w:ilvl w:val="1"/>
          <w:numId w:val="1"/>
        </w:numPr>
        <w:tabs>
          <w:tab w:val="clear" w:pos="862"/>
          <w:tab w:val="num" w:pos="0"/>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will not do anything which may bring the University and/or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into disrepute.</w:t>
      </w:r>
      <w:r w:rsidR="00D40140" w:rsidRPr="00B45A74">
        <w:rPr>
          <w:rFonts w:asciiTheme="minorHAnsi" w:hAnsiTheme="minorHAnsi" w:cstheme="minorHAnsi"/>
          <w:sz w:val="22"/>
          <w:szCs w:val="22"/>
        </w:rPr>
        <w:t xml:space="preserve"> The </w:t>
      </w:r>
      <w:r w:rsidR="00F17C0C" w:rsidRPr="00B45A74">
        <w:rPr>
          <w:rFonts w:asciiTheme="minorHAnsi" w:hAnsiTheme="minorHAnsi" w:cstheme="minorHAnsi"/>
          <w:sz w:val="22"/>
          <w:szCs w:val="22"/>
        </w:rPr>
        <w:t>Intern</w:t>
      </w:r>
      <w:r w:rsidR="00D40140" w:rsidRPr="00B45A74">
        <w:rPr>
          <w:rFonts w:asciiTheme="minorHAnsi" w:hAnsiTheme="minorHAnsi" w:cstheme="minorHAnsi"/>
          <w:sz w:val="22"/>
          <w:szCs w:val="22"/>
        </w:rPr>
        <w:t xml:space="preserve"> will act appropriately and professionally whilst on </w:t>
      </w:r>
      <w:r w:rsidR="005C27F6" w:rsidRPr="00B45A74">
        <w:rPr>
          <w:rFonts w:asciiTheme="minorHAnsi" w:hAnsiTheme="minorHAnsi" w:cstheme="minorHAnsi"/>
          <w:sz w:val="22"/>
          <w:szCs w:val="22"/>
        </w:rPr>
        <w:t>Internship</w:t>
      </w:r>
      <w:r w:rsidR="00D40140" w:rsidRPr="00B45A74">
        <w:rPr>
          <w:rFonts w:asciiTheme="minorHAnsi" w:hAnsiTheme="minorHAnsi" w:cstheme="minorHAnsi"/>
          <w:sz w:val="22"/>
          <w:szCs w:val="22"/>
        </w:rPr>
        <w:t xml:space="preserve"> and in line with the </w:t>
      </w:r>
      <w:r w:rsidR="005C27F6" w:rsidRPr="00B45A74">
        <w:rPr>
          <w:rFonts w:asciiTheme="minorHAnsi" w:hAnsiTheme="minorHAnsi" w:cstheme="minorHAnsi"/>
          <w:sz w:val="22"/>
          <w:szCs w:val="22"/>
        </w:rPr>
        <w:t>Internship</w:t>
      </w:r>
      <w:r w:rsidR="00D40140" w:rsidRPr="00B45A74">
        <w:rPr>
          <w:rFonts w:asciiTheme="minorHAnsi" w:hAnsiTheme="minorHAnsi" w:cstheme="minorHAnsi"/>
          <w:sz w:val="22"/>
          <w:szCs w:val="22"/>
        </w:rPr>
        <w:t>’s Provider’s</w:t>
      </w:r>
      <w:r w:rsidR="006A0C49" w:rsidRPr="00B45A74">
        <w:rPr>
          <w:rFonts w:asciiTheme="minorHAnsi" w:hAnsiTheme="minorHAnsi" w:cstheme="minorHAnsi"/>
          <w:sz w:val="22"/>
          <w:szCs w:val="22"/>
        </w:rPr>
        <w:t xml:space="preserve"> policies and instructions.</w:t>
      </w:r>
    </w:p>
    <w:p w14:paraId="3B39FE46" w14:textId="77777777" w:rsidR="001C45BB" w:rsidRPr="00B45A74" w:rsidRDefault="001C45BB" w:rsidP="004062DD">
      <w:pPr>
        <w:pStyle w:val="ListParagraph"/>
        <w:jc w:val="both"/>
        <w:rPr>
          <w:rFonts w:asciiTheme="minorHAnsi" w:hAnsiTheme="minorHAnsi" w:cstheme="minorHAnsi"/>
          <w:sz w:val="22"/>
          <w:szCs w:val="22"/>
        </w:rPr>
      </w:pPr>
    </w:p>
    <w:p w14:paraId="154A5DAE" w14:textId="77777777" w:rsidR="001C45BB" w:rsidRPr="00B45A74" w:rsidRDefault="001C45BB" w:rsidP="00B205EA">
      <w:pPr>
        <w:numPr>
          <w:ilvl w:val="0"/>
          <w:numId w:val="1"/>
        </w:numPr>
        <w:tabs>
          <w:tab w:val="clear" w:pos="720"/>
          <w:tab w:val="num" w:pos="0"/>
        </w:tabs>
        <w:ind w:left="567" w:hanging="567"/>
        <w:jc w:val="both"/>
        <w:rPr>
          <w:rFonts w:asciiTheme="minorHAnsi" w:hAnsiTheme="minorHAnsi" w:cstheme="minorHAnsi"/>
          <w:caps/>
          <w:sz w:val="22"/>
          <w:szCs w:val="22"/>
        </w:rPr>
      </w:pPr>
      <w:r w:rsidRPr="00B45A74">
        <w:rPr>
          <w:rFonts w:asciiTheme="minorHAnsi" w:hAnsiTheme="minorHAnsi" w:cstheme="minorHAnsi"/>
          <w:b/>
          <w:caps/>
          <w:sz w:val="22"/>
          <w:szCs w:val="22"/>
        </w:rPr>
        <w:t>Financing of the Internship</w:t>
      </w:r>
    </w:p>
    <w:p w14:paraId="0721BE4F" w14:textId="77777777" w:rsidR="00A05EBA" w:rsidRPr="00B45A74" w:rsidRDefault="00A05EBA" w:rsidP="00B205EA">
      <w:pPr>
        <w:ind w:left="0" w:firstLine="0"/>
        <w:jc w:val="both"/>
        <w:rPr>
          <w:rFonts w:asciiTheme="minorHAnsi" w:hAnsiTheme="minorHAnsi" w:cstheme="minorHAnsi"/>
          <w:sz w:val="22"/>
          <w:szCs w:val="22"/>
        </w:rPr>
      </w:pPr>
    </w:p>
    <w:p w14:paraId="05FBB710" w14:textId="34294618" w:rsidR="00A05EBA" w:rsidRPr="009615AC" w:rsidRDefault="00B205EA" w:rsidP="00B205EA">
      <w:pPr>
        <w:pStyle w:val="ListParagraph"/>
        <w:numPr>
          <w:ilvl w:val="2"/>
          <w:numId w:val="1"/>
        </w:numPr>
        <w:tabs>
          <w:tab w:val="clear" w:pos="1440"/>
          <w:tab w:val="num" w:pos="306"/>
        </w:tabs>
        <w:ind w:left="873" w:hanging="873"/>
        <w:jc w:val="both"/>
        <w:rPr>
          <w:rFonts w:asciiTheme="minorHAnsi" w:hAnsiTheme="minorHAnsi" w:cstheme="minorHAnsi"/>
          <w:sz w:val="22"/>
          <w:szCs w:val="22"/>
        </w:rPr>
      </w:pPr>
      <w:r>
        <w:rPr>
          <w:rFonts w:asciiTheme="minorHAnsi" w:hAnsiTheme="minorHAnsi" w:cstheme="minorHAnsi"/>
          <w:sz w:val="22"/>
          <w:szCs w:val="22"/>
        </w:rPr>
        <w:t>T</w:t>
      </w:r>
      <w:r w:rsidR="008920B1" w:rsidRPr="009615AC">
        <w:rPr>
          <w:rFonts w:asciiTheme="minorHAnsi" w:hAnsiTheme="minorHAnsi" w:cstheme="minorHAnsi"/>
          <w:sz w:val="22"/>
          <w:szCs w:val="22"/>
        </w:rPr>
        <w:t xml:space="preserve">he University Contribution comprises </w:t>
      </w:r>
      <w:r w:rsidR="00A05EBA" w:rsidRPr="009615AC">
        <w:rPr>
          <w:rFonts w:asciiTheme="minorHAnsi" w:hAnsiTheme="minorHAnsi" w:cstheme="minorHAnsi"/>
          <w:sz w:val="22"/>
          <w:szCs w:val="22"/>
        </w:rPr>
        <w:t>the Bursary:</w:t>
      </w:r>
    </w:p>
    <w:p w14:paraId="4D194E14" w14:textId="06800BB8" w:rsidR="00A05EBA" w:rsidRPr="009615AC" w:rsidRDefault="00A05EBA" w:rsidP="00B205EA">
      <w:pPr>
        <w:pStyle w:val="ListParagraph"/>
        <w:numPr>
          <w:ilvl w:val="2"/>
          <w:numId w:val="26"/>
        </w:numPr>
        <w:tabs>
          <w:tab w:val="clear" w:pos="1440"/>
          <w:tab w:val="num" w:pos="1418"/>
        </w:tabs>
        <w:ind w:left="1418" w:hanging="567"/>
        <w:jc w:val="both"/>
        <w:rPr>
          <w:rFonts w:asciiTheme="minorHAnsi" w:hAnsiTheme="minorHAnsi" w:cstheme="minorHAnsi"/>
          <w:sz w:val="22"/>
          <w:szCs w:val="22"/>
        </w:rPr>
      </w:pPr>
      <w:r w:rsidRPr="009615AC">
        <w:rPr>
          <w:rFonts w:asciiTheme="minorHAnsi" w:hAnsiTheme="minorHAnsi" w:cstheme="minorHAnsi"/>
          <w:sz w:val="22"/>
          <w:szCs w:val="22"/>
        </w:rPr>
        <w:t xml:space="preserve">Subject to confirmation in writing of the Intern’s bank details, the University will pay the Bursary to the Intern within </w:t>
      </w:r>
      <w:r w:rsidR="00CF7FCA" w:rsidRPr="00A66F45">
        <w:rPr>
          <w:rFonts w:asciiTheme="minorHAnsi" w:hAnsiTheme="minorHAnsi" w:cstheme="minorHAnsi"/>
          <w:sz w:val="22"/>
          <w:szCs w:val="22"/>
        </w:rPr>
        <w:t>30</w:t>
      </w:r>
      <w:r w:rsidRPr="009615AC">
        <w:rPr>
          <w:rFonts w:asciiTheme="minorHAnsi" w:hAnsiTheme="minorHAnsi" w:cstheme="minorHAnsi"/>
          <w:sz w:val="22"/>
          <w:szCs w:val="22"/>
        </w:rPr>
        <w:t xml:space="preserve"> days from the date of this Agreement. </w:t>
      </w:r>
    </w:p>
    <w:p w14:paraId="1E9BA959" w14:textId="794E568D" w:rsidR="000B642C" w:rsidRPr="00B45A74" w:rsidRDefault="00A05EBA" w:rsidP="00B205EA">
      <w:pPr>
        <w:pStyle w:val="ListParagraph"/>
        <w:numPr>
          <w:ilvl w:val="2"/>
          <w:numId w:val="26"/>
        </w:numPr>
        <w:tabs>
          <w:tab w:val="clear" w:pos="1440"/>
          <w:tab w:val="num" w:pos="1418"/>
        </w:tabs>
        <w:ind w:left="1418" w:hanging="567"/>
        <w:jc w:val="both"/>
        <w:rPr>
          <w:rFonts w:asciiTheme="minorHAnsi" w:hAnsiTheme="minorHAnsi" w:cstheme="minorHAnsi"/>
          <w:sz w:val="22"/>
          <w:szCs w:val="22"/>
        </w:rPr>
      </w:pPr>
      <w:r w:rsidRPr="009615AC">
        <w:rPr>
          <w:rFonts w:asciiTheme="minorHAnsi" w:hAnsiTheme="minorHAnsi" w:cstheme="minorHAnsi"/>
          <w:sz w:val="22"/>
          <w:szCs w:val="22"/>
        </w:rPr>
        <w:t xml:space="preserve">In the event of </w:t>
      </w:r>
      <w:r w:rsidR="007711AF" w:rsidRPr="009615AC">
        <w:rPr>
          <w:rFonts w:asciiTheme="minorHAnsi" w:hAnsiTheme="minorHAnsi" w:cstheme="minorHAnsi"/>
          <w:sz w:val="22"/>
          <w:szCs w:val="22"/>
        </w:rPr>
        <w:t>termination</w:t>
      </w:r>
      <w:r w:rsidRPr="009615AC">
        <w:rPr>
          <w:rFonts w:asciiTheme="minorHAnsi" w:hAnsiTheme="minorHAnsi" w:cstheme="minorHAnsi"/>
          <w:sz w:val="22"/>
          <w:szCs w:val="22"/>
        </w:rPr>
        <w:t xml:space="preserve">, for any reason, </w:t>
      </w:r>
      <w:r w:rsidR="00FD52A5" w:rsidRPr="009615AC">
        <w:rPr>
          <w:rFonts w:asciiTheme="minorHAnsi" w:hAnsiTheme="minorHAnsi" w:cstheme="minorHAnsi"/>
          <w:sz w:val="22"/>
          <w:szCs w:val="22"/>
        </w:rPr>
        <w:t>of the Internship and/or the Contract of Employment and/or this Agreement before the end of the Internship Period (which shall for the avoidance of doubt include the period of time before the commencement of the Internship Period)</w:t>
      </w:r>
      <w:r w:rsidRPr="009615AC">
        <w:rPr>
          <w:rFonts w:asciiTheme="minorHAnsi" w:hAnsiTheme="minorHAnsi" w:cstheme="minorHAnsi"/>
          <w:sz w:val="22"/>
          <w:szCs w:val="22"/>
        </w:rPr>
        <w:t xml:space="preserve">, the Intern shall within </w:t>
      </w:r>
      <w:r w:rsidR="00CF7FCA" w:rsidRPr="00A66F45">
        <w:rPr>
          <w:rFonts w:asciiTheme="minorHAnsi" w:hAnsiTheme="minorHAnsi" w:cstheme="minorHAnsi"/>
          <w:sz w:val="22"/>
          <w:szCs w:val="22"/>
        </w:rPr>
        <w:t>30</w:t>
      </w:r>
      <w:r w:rsidRPr="009615AC">
        <w:rPr>
          <w:rFonts w:asciiTheme="minorHAnsi" w:hAnsiTheme="minorHAnsi" w:cstheme="minorHAnsi"/>
          <w:sz w:val="22"/>
          <w:szCs w:val="22"/>
        </w:rPr>
        <w:t xml:space="preserve"> days of the date of </w:t>
      </w:r>
      <w:r w:rsidR="007711AF" w:rsidRPr="009615AC">
        <w:rPr>
          <w:rFonts w:asciiTheme="minorHAnsi" w:hAnsiTheme="minorHAnsi" w:cstheme="minorHAnsi"/>
          <w:sz w:val="22"/>
          <w:szCs w:val="22"/>
        </w:rPr>
        <w:t xml:space="preserve">termination </w:t>
      </w:r>
      <w:r w:rsidRPr="009615AC">
        <w:rPr>
          <w:rFonts w:asciiTheme="minorHAnsi" w:hAnsiTheme="minorHAnsi" w:cstheme="minorHAnsi"/>
          <w:sz w:val="22"/>
          <w:szCs w:val="22"/>
        </w:rPr>
        <w:t>repay to the University a pro-rata portion of the Bursary calculated by reference to the period of time between the</w:t>
      </w:r>
      <w:r w:rsidRPr="00B45A74">
        <w:rPr>
          <w:rFonts w:asciiTheme="minorHAnsi" w:hAnsiTheme="minorHAnsi" w:cstheme="minorHAnsi"/>
          <w:sz w:val="22"/>
          <w:szCs w:val="22"/>
        </w:rPr>
        <w:t xml:space="preserve"> </w:t>
      </w:r>
      <w:r w:rsidR="00FD52A5">
        <w:rPr>
          <w:rFonts w:asciiTheme="minorHAnsi" w:hAnsiTheme="minorHAnsi" w:cstheme="minorHAnsi"/>
          <w:sz w:val="22"/>
          <w:szCs w:val="22"/>
        </w:rPr>
        <w:t xml:space="preserve">date of </w:t>
      </w:r>
      <w:r w:rsidR="007711AF" w:rsidRPr="00B45A74">
        <w:rPr>
          <w:rFonts w:asciiTheme="minorHAnsi" w:hAnsiTheme="minorHAnsi" w:cstheme="minorHAnsi"/>
          <w:sz w:val="22"/>
          <w:szCs w:val="22"/>
        </w:rPr>
        <w:t xml:space="preserve">termination </w:t>
      </w:r>
      <w:r w:rsidRPr="00B45A74">
        <w:rPr>
          <w:rFonts w:asciiTheme="minorHAnsi" w:hAnsiTheme="minorHAnsi" w:cstheme="minorHAnsi"/>
          <w:sz w:val="22"/>
          <w:szCs w:val="22"/>
        </w:rPr>
        <w:t>and the end of the Internship Period.</w:t>
      </w:r>
    </w:p>
    <w:p w14:paraId="621B3BA6" w14:textId="77777777" w:rsidR="00D960BD" w:rsidRPr="00B45A74" w:rsidRDefault="00D960BD" w:rsidP="00B01241">
      <w:pPr>
        <w:ind w:left="720" w:firstLine="0"/>
        <w:jc w:val="both"/>
        <w:rPr>
          <w:rFonts w:asciiTheme="minorHAnsi" w:hAnsiTheme="minorHAnsi" w:cstheme="minorHAnsi"/>
          <w:sz w:val="22"/>
          <w:szCs w:val="22"/>
        </w:rPr>
      </w:pPr>
    </w:p>
    <w:p w14:paraId="7FFCA105" w14:textId="23C00E05" w:rsidR="00CA2E8A"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0046205E" w:rsidRPr="00B45A74">
        <w:rPr>
          <w:rFonts w:asciiTheme="minorHAnsi" w:hAnsiTheme="minorHAnsi" w:cstheme="minorHAnsi"/>
          <w:sz w:val="22"/>
          <w:szCs w:val="22"/>
        </w:rPr>
        <w:t xml:space="preserve"> acknowledges that</w:t>
      </w:r>
      <w:r w:rsidR="00CA2E8A">
        <w:rPr>
          <w:rFonts w:asciiTheme="minorHAnsi" w:hAnsiTheme="minorHAnsi" w:cstheme="minorHAnsi"/>
          <w:sz w:val="22"/>
          <w:szCs w:val="22"/>
        </w:rPr>
        <w:t>:</w:t>
      </w:r>
    </w:p>
    <w:p w14:paraId="0D5660CA" w14:textId="0CF78F76" w:rsidR="005E59B6" w:rsidRDefault="0046205E" w:rsidP="004062DD">
      <w:pPr>
        <w:pStyle w:val="ListParagraph"/>
        <w:numPr>
          <w:ilvl w:val="2"/>
          <w:numId w:val="1"/>
        </w:numPr>
        <w:ind w:hanging="873"/>
        <w:jc w:val="both"/>
        <w:rPr>
          <w:rFonts w:asciiTheme="minorHAnsi" w:hAnsiTheme="minorHAnsi" w:cstheme="minorHAnsi"/>
          <w:sz w:val="22"/>
          <w:szCs w:val="22"/>
        </w:rPr>
      </w:pPr>
      <w:r w:rsidRPr="00CA2E8A">
        <w:rPr>
          <w:rFonts w:asciiTheme="minorHAnsi" w:hAnsiTheme="minorHAnsi" w:cstheme="minorHAnsi"/>
          <w:sz w:val="22"/>
          <w:szCs w:val="22"/>
        </w:rPr>
        <w:t xml:space="preserve">they shall not be entitled to </w:t>
      </w:r>
      <w:r w:rsidR="00E84364">
        <w:rPr>
          <w:rFonts w:asciiTheme="minorHAnsi" w:hAnsiTheme="minorHAnsi" w:cstheme="minorHAnsi"/>
          <w:sz w:val="22"/>
          <w:szCs w:val="22"/>
        </w:rPr>
        <w:t xml:space="preserve">recover </w:t>
      </w:r>
      <w:r w:rsidRPr="00CA2E8A">
        <w:rPr>
          <w:rFonts w:asciiTheme="minorHAnsi" w:hAnsiTheme="minorHAnsi" w:cstheme="minorHAnsi"/>
          <w:sz w:val="22"/>
          <w:szCs w:val="22"/>
        </w:rPr>
        <w:t xml:space="preserve">from the University </w:t>
      </w:r>
      <w:r w:rsidR="00C81621" w:rsidRPr="00CA2E8A">
        <w:rPr>
          <w:rFonts w:asciiTheme="minorHAnsi" w:hAnsiTheme="minorHAnsi" w:cstheme="minorHAnsi"/>
          <w:sz w:val="22"/>
          <w:szCs w:val="22"/>
        </w:rPr>
        <w:t xml:space="preserve">any </w:t>
      </w:r>
      <w:r w:rsidR="00E84364">
        <w:rPr>
          <w:rFonts w:asciiTheme="minorHAnsi" w:hAnsiTheme="minorHAnsi" w:cstheme="minorHAnsi"/>
          <w:sz w:val="22"/>
          <w:szCs w:val="22"/>
        </w:rPr>
        <w:t xml:space="preserve">expenses incurred by them </w:t>
      </w:r>
      <w:r w:rsidR="000B642C" w:rsidRPr="00CA2E8A">
        <w:rPr>
          <w:rFonts w:asciiTheme="minorHAnsi" w:hAnsiTheme="minorHAnsi" w:cstheme="minorHAnsi"/>
          <w:sz w:val="22"/>
          <w:szCs w:val="22"/>
        </w:rPr>
        <w:t xml:space="preserve">in connection with the </w:t>
      </w:r>
      <w:r w:rsidR="005C27F6" w:rsidRPr="00CA2E8A">
        <w:rPr>
          <w:rFonts w:asciiTheme="minorHAnsi" w:hAnsiTheme="minorHAnsi" w:cstheme="minorHAnsi"/>
          <w:sz w:val="22"/>
          <w:szCs w:val="22"/>
        </w:rPr>
        <w:t>Internship</w:t>
      </w:r>
      <w:r w:rsidR="00E84364">
        <w:rPr>
          <w:rFonts w:asciiTheme="minorHAnsi" w:hAnsiTheme="minorHAnsi" w:cstheme="minorHAnsi"/>
          <w:sz w:val="22"/>
          <w:szCs w:val="22"/>
        </w:rPr>
        <w:t>; and</w:t>
      </w:r>
    </w:p>
    <w:p w14:paraId="50E3232C" w14:textId="137DDF89" w:rsidR="00E84364" w:rsidRPr="00CA2E8A" w:rsidRDefault="00E84364" w:rsidP="00CA2E8A">
      <w:pPr>
        <w:pStyle w:val="ListParagraph"/>
        <w:numPr>
          <w:ilvl w:val="2"/>
          <w:numId w:val="1"/>
        </w:numPr>
        <w:ind w:hanging="873"/>
        <w:jc w:val="both"/>
        <w:rPr>
          <w:rFonts w:asciiTheme="minorHAnsi" w:hAnsiTheme="minorHAnsi" w:cstheme="minorHAnsi"/>
          <w:sz w:val="22"/>
          <w:szCs w:val="22"/>
        </w:rPr>
      </w:pPr>
      <w:r>
        <w:rPr>
          <w:rFonts w:asciiTheme="minorHAnsi" w:hAnsiTheme="minorHAnsi" w:cstheme="minorHAnsi"/>
          <w:sz w:val="22"/>
          <w:szCs w:val="22"/>
        </w:rPr>
        <w:t xml:space="preserve">any entitlement of theirs to recover from the Employer any expenses incurred by them in connection with the Internship will be set out in the Contract of Employment. </w:t>
      </w:r>
    </w:p>
    <w:p w14:paraId="2378562A" w14:textId="77777777" w:rsidR="00E82D08" w:rsidRPr="00B45A74" w:rsidRDefault="00E82D08" w:rsidP="00B01241">
      <w:pPr>
        <w:jc w:val="both"/>
        <w:rPr>
          <w:rFonts w:asciiTheme="minorHAnsi" w:hAnsiTheme="minorHAnsi" w:cstheme="minorHAnsi"/>
          <w:sz w:val="22"/>
          <w:szCs w:val="22"/>
        </w:rPr>
      </w:pPr>
    </w:p>
    <w:p w14:paraId="7CC669B6" w14:textId="77777777" w:rsidR="000B642C" w:rsidRPr="00B45A74" w:rsidRDefault="000B642C" w:rsidP="00B01241">
      <w:pPr>
        <w:numPr>
          <w:ilvl w:val="0"/>
          <w:numId w:val="1"/>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b/>
          <w:sz w:val="22"/>
          <w:szCs w:val="22"/>
        </w:rPr>
        <w:t>INTELLECTUAL PROPERTY</w:t>
      </w:r>
    </w:p>
    <w:p w14:paraId="62D259C9" w14:textId="77777777" w:rsidR="00F15809" w:rsidRPr="00B45A74" w:rsidRDefault="00F15809" w:rsidP="00B01241">
      <w:pPr>
        <w:ind w:left="720" w:firstLine="0"/>
        <w:jc w:val="both"/>
        <w:rPr>
          <w:rFonts w:asciiTheme="minorHAnsi" w:hAnsiTheme="minorHAnsi" w:cstheme="minorHAnsi"/>
          <w:sz w:val="22"/>
          <w:szCs w:val="22"/>
        </w:rPr>
      </w:pPr>
    </w:p>
    <w:p w14:paraId="5F3C7EA5" w14:textId="0FC01E45" w:rsidR="000B642C" w:rsidRPr="00B45A74" w:rsidRDefault="00312F69" w:rsidP="00B01241">
      <w:pPr>
        <w:numPr>
          <w:ilvl w:val="1"/>
          <w:numId w:val="1"/>
        </w:numPr>
        <w:tabs>
          <w:tab w:val="clear" w:pos="862"/>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lastRenderedPageBreak/>
        <w:t xml:space="preserve">The Parties agree that </w:t>
      </w:r>
      <w:r w:rsidR="00D410C9" w:rsidRPr="00B45A74">
        <w:rPr>
          <w:rFonts w:asciiTheme="minorHAnsi" w:hAnsiTheme="minorHAnsi" w:cstheme="minorHAnsi"/>
          <w:noProof/>
          <w:color w:val="000000"/>
          <w:sz w:val="22"/>
          <w:szCs w:val="22"/>
        </w:rPr>
        <w:t>any</w:t>
      </w:r>
      <w:r w:rsidR="000B642C" w:rsidRPr="00B45A74">
        <w:rPr>
          <w:rFonts w:asciiTheme="minorHAnsi" w:hAnsiTheme="minorHAnsi" w:cstheme="minorHAnsi"/>
          <w:noProof/>
          <w:color w:val="000000"/>
          <w:sz w:val="22"/>
          <w:szCs w:val="22"/>
        </w:rPr>
        <w:t xml:space="preserve"> Intellectual Property </w:t>
      </w:r>
      <w:r w:rsidR="00D410C9" w:rsidRPr="00B45A74">
        <w:rPr>
          <w:rFonts w:asciiTheme="minorHAnsi" w:hAnsiTheme="minorHAnsi" w:cstheme="minorHAnsi"/>
          <w:noProof/>
          <w:color w:val="000000"/>
          <w:sz w:val="22"/>
          <w:szCs w:val="22"/>
        </w:rPr>
        <w:t>created by the Intern in the course of their employment during</w:t>
      </w:r>
      <w:r w:rsidR="000B642C" w:rsidRPr="00B45A74">
        <w:rPr>
          <w:rFonts w:asciiTheme="minorHAnsi" w:hAnsiTheme="minorHAnsi" w:cstheme="minorHAnsi"/>
          <w:noProof/>
          <w:color w:val="000000"/>
          <w:sz w:val="22"/>
          <w:szCs w:val="22"/>
        </w:rPr>
        <w:t xml:space="preserve"> the </w:t>
      </w:r>
      <w:r w:rsidR="005C27F6" w:rsidRPr="00B45A74">
        <w:rPr>
          <w:rFonts w:asciiTheme="minorHAnsi" w:hAnsiTheme="minorHAnsi" w:cstheme="minorHAnsi"/>
          <w:noProof/>
          <w:color w:val="000000"/>
          <w:sz w:val="22"/>
          <w:szCs w:val="22"/>
        </w:rPr>
        <w:t>Internship</w:t>
      </w:r>
      <w:r w:rsidR="000B642C" w:rsidRPr="00B45A74">
        <w:rPr>
          <w:rFonts w:asciiTheme="minorHAnsi" w:hAnsiTheme="minorHAnsi" w:cstheme="minorHAnsi"/>
          <w:noProof/>
          <w:color w:val="000000"/>
          <w:sz w:val="22"/>
          <w:szCs w:val="22"/>
        </w:rPr>
        <w:t xml:space="preserve"> shall vest in </w:t>
      </w:r>
      <w:r w:rsidR="00D410C9" w:rsidRPr="00B45A74">
        <w:rPr>
          <w:rFonts w:asciiTheme="minorHAnsi" w:hAnsiTheme="minorHAnsi" w:cstheme="minorHAnsi"/>
          <w:noProof/>
          <w:color w:val="000000"/>
          <w:sz w:val="22"/>
          <w:szCs w:val="22"/>
        </w:rPr>
        <w:t>the Employer</w:t>
      </w:r>
      <w:r w:rsidR="000B642C" w:rsidRPr="00B45A74">
        <w:rPr>
          <w:rFonts w:asciiTheme="minorHAnsi" w:hAnsiTheme="minorHAnsi" w:cstheme="minorHAnsi"/>
          <w:noProof/>
          <w:color w:val="000000"/>
          <w:sz w:val="22"/>
          <w:szCs w:val="22"/>
        </w:rPr>
        <w:t xml:space="preserve">. </w:t>
      </w:r>
    </w:p>
    <w:p w14:paraId="2ED35E81" w14:textId="77777777" w:rsidR="000B642C" w:rsidRPr="00B45A74" w:rsidRDefault="000B642C" w:rsidP="00B01241">
      <w:pPr>
        <w:tabs>
          <w:tab w:val="left" w:pos="3402"/>
        </w:tabs>
        <w:ind w:left="0" w:firstLine="0"/>
        <w:jc w:val="both"/>
        <w:rPr>
          <w:rFonts w:asciiTheme="minorHAnsi" w:hAnsiTheme="minorHAnsi" w:cstheme="minorHAnsi"/>
          <w:noProof/>
          <w:color w:val="000000"/>
          <w:sz w:val="22"/>
          <w:szCs w:val="22"/>
        </w:rPr>
      </w:pPr>
    </w:p>
    <w:p w14:paraId="7DDD372D" w14:textId="77777777"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b/>
          <w:noProof/>
          <w:color w:val="000000"/>
          <w:sz w:val="22"/>
          <w:szCs w:val="22"/>
        </w:rPr>
        <w:t>CONFIDENTIALITY</w:t>
      </w:r>
    </w:p>
    <w:p w14:paraId="2A9AC205" w14:textId="77777777" w:rsidR="000B642C" w:rsidRPr="00B45A74" w:rsidRDefault="000B642C" w:rsidP="00B01241">
      <w:pPr>
        <w:tabs>
          <w:tab w:val="left" w:pos="3402"/>
        </w:tabs>
        <w:ind w:left="0" w:firstLine="0"/>
        <w:jc w:val="both"/>
        <w:rPr>
          <w:rFonts w:asciiTheme="minorHAnsi" w:hAnsiTheme="minorHAnsi" w:cstheme="minorHAnsi"/>
          <w:noProof/>
          <w:color w:val="000000"/>
          <w:sz w:val="22"/>
          <w:szCs w:val="22"/>
        </w:rPr>
      </w:pPr>
    </w:p>
    <w:p w14:paraId="0E11F949" w14:textId="02F7EC79" w:rsidR="000B642C" w:rsidRPr="00B45A74" w:rsidRDefault="000B642C" w:rsidP="00B01241">
      <w:pPr>
        <w:pStyle w:val="BodyText"/>
        <w:numPr>
          <w:ilvl w:val="1"/>
          <w:numId w:val="1"/>
        </w:numPr>
        <w:tabs>
          <w:tab w:val="clear" w:pos="862"/>
          <w:tab w:val="num" w:pos="567"/>
        </w:tabs>
        <w:spacing w:after="0"/>
        <w:ind w:left="567" w:hanging="567"/>
        <w:jc w:val="both"/>
        <w:outlineLvl w:val="0"/>
        <w:rPr>
          <w:rFonts w:asciiTheme="minorHAnsi" w:hAnsiTheme="minorHAnsi" w:cstheme="minorHAnsi"/>
          <w:sz w:val="22"/>
          <w:szCs w:val="22"/>
        </w:rPr>
      </w:pPr>
      <w:r w:rsidRPr="00B45A74">
        <w:rPr>
          <w:rFonts w:asciiTheme="minorHAnsi" w:hAnsiTheme="minorHAnsi" w:cstheme="minorHAnsi"/>
          <w:sz w:val="22"/>
          <w:szCs w:val="22"/>
        </w:rPr>
        <w:t xml:space="preserve">For the purpose of this clause “Confidential Information” shall mean all information of a commercially sensitive nature including (but not limited to) specifications, drawings, circuit diagrams, tapes, discs and other computer readable media, documents,  data, techniques and know-how which are disclosed by one Party to the other for use in or in connection with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w:t>
      </w:r>
    </w:p>
    <w:p w14:paraId="62951339" w14:textId="77777777" w:rsidR="000B642C" w:rsidRPr="00B45A74" w:rsidRDefault="000B642C" w:rsidP="00B01241">
      <w:pPr>
        <w:pStyle w:val="BodyText"/>
        <w:tabs>
          <w:tab w:val="num" w:pos="567"/>
        </w:tabs>
        <w:spacing w:after="0"/>
        <w:ind w:left="567" w:hanging="567"/>
        <w:outlineLvl w:val="0"/>
        <w:rPr>
          <w:rFonts w:asciiTheme="minorHAnsi" w:hAnsiTheme="minorHAnsi" w:cstheme="minorHAnsi"/>
          <w:sz w:val="22"/>
          <w:szCs w:val="22"/>
        </w:rPr>
      </w:pPr>
    </w:p>
    <w:p w14:paraId="0C0F6A45" w14:textId="2AFA6EE5"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Subject to the provisions of paragraph 6.3 below, information and materials which are marked as confidential (“Confidential Information”) by a Party to this Agreement who is disclosing them (“the Disclosing Party”) and received by another Party hereto (the “Receiving Party”) shall not be disclosed by such Receiving Party to any third party without the written consent of the Disclosing Party, or used by such Receiving Party for any purpose other than that of progressing </w:t>
      </w:r>
      <w:proofErr w:type="spellStart"/>
      <w:r w:rsidRPr="00B45A74">
        <w:rPr>
          <w:rFonts w:asciiTheme="minorHAnsi" w:hAnsiTheme="minorHAnsi" w:cstheme="minorHAnsi"/>
          <w:sz w:val="22"/>
          <w:szCs w:val="22"/>
        </w:rPr>
        <w:t>a</w:t>
      </w:r>
      <w:proofErr w:type="spellEnd"/>
      <w:r w:rsidRPr="00B45A74">
        <w:rPr>
          <w:rFonts w:asciiTheme="minorHAnsi" w:hAnsiTheme="minorHAnsi" w:cstheme="minorHAnsi"/>
          <w:sz w:val="22"/>
          <w:szCs w:val="22"/>
        </w:rPr>
        <w:t xml:space="preserv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In the event that Confidential Information is disclosed to a third party by the Receiving Party, such disclosure shall be made under written terms of confidentiality no less stringent than the terms set out in this Clause 6 and with the agreement of the Disclosing Party. This obligation of confidentiality on the Receiving Party shall extend for a period of 5 years from the end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w:t>
      </w:r>
      <w:r w:rsidR="00E82DB1" w:rsidRPr="00B45A74">
        <w:rPr>
          <w:rFonts w:asciiTheme="minorHAnsi" w:hAnsiTheme="minorHAnsi" w:cstheme="minorHAnsi"/>
          <w:sz w:val="22"/>
          <w:szCs w:val="22"/>
        </w:rPr>
        <w:t>Period.</w:t>
      </w:r>
    </w:p>
    <w:p w14:paraId="466C9682" w14:textId="77777777" w:rsidR="000B642C" w:rsidRPr="00B45A74" w:rsidRDefault="000B642C" w:rsidP="00B01241">
      <w:pPr>
        <w:tabs>
          <w:tab w:val="num" w:pos="567"/>
        </w:tabs>
        <w:ind w:left="567" w:hanging="567"/>
        <w:rPr>
          <w:rFonts w:asciiTheme="minorHAnsi" w:hAnsiTheme="minorHAnsi" w:cstheme="minorHAnsi"/>
          <w:sz w:val="22"/>
          <w:szCs w:val="22"/>
        </w:rPr>
      </w:pPr>
    </w:p>
    <w:p w14:paraId="4ED6D0F8" w14:textId="77777777"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The undertaking in Clause 6.2 above shall not apply to Confidential Information:</w:t>
      </w:r>
    </w:p>
    <w:p w14:paraId="221B8879" w14:textId="77777777" w:rsidR="000B642C" w:rsidRPr="00B45A74" w:rsidRDefault="000B642C" w:rsidP="00B01241">
      <w:pPr>
        <w:jc w:val="both"/>
        <w:rPr>
          <w:rFonts w:asciiTheme="minorHAnsi" w:hAnsiTheme="minorHAnsi" w:cstheme="minorHAnsi"/>
          <w:sz w:val="22"/>
          <w:szCs w:val="22"/>
        </w:rPr>
      </w:pPr>
    </w:p>
    <w:p w14:paraId="1BEEDD42" w14:textId="60DCE196" w:rsidR="000B642C" w:rsidRPr="00B01241"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01241">
        <w:rPr>
          <w:rFonts w:asciiTheme="minorHAnsi" w:hAnsiTheme="minorHAnsi" w:cstheme="minorHAnsi"/>
          <w:sz w:val="22"/>
          <w:szCs w:val="22"/>
        </w:rPr>
        <w:t>which, at the time of disclosure, has already been published or is otherwise in the public domain other than through breach of the terms of this Agreement;</w:t>
      </w:r>
    </w:p>
    <w:p w14:paraId="789C865C" w14:textId="1BF207A9" w:rsidR="000B642C" w:rsidRPr="00B01241"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01241">
        <w:rPr>
          <w:rFonts w:asciiTheme="minorHAnsi" w:hAnsiTheme="minorHAnsi" w:cstheme="minorHAnsi"/>
          <w:sz w:val="22"/>
          <w:szCs w:val="22"/>
        </w:rPr>
        <w:t>which, after disclosure to the Parties, is subsequently published or comes into the public domain by means other than an action or omission on the part of any of the Parties;</w:t>
      </w:r>
    </w:p>
    <w:p w14:paraId="287AD308" w14:textId="501F1D13" w:rsidR="000B642C" w:rsidRPr="00B01241"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01241">
        <w:rPr>
          <w:rFonts w:asciiTheme="minorHAnsi" w:hAnsiTheme="minorHAnsi" w:cstheme="minorHAnsi"/>
          <w:sz w:val="22"/>
          <w:szCs w:val="22"/>
        </w:rPr>
        <w:t xml:space="preserve">which a Party can demonstrate was known to them or subsequently independently developed by them and not acquired as a result of participation in the </w:t>
      </w:r>
      <w:r w:rsidR="005C27F6" w:rsidRPr="00B01241">
        <w:rPr>
          <w:rFonts w:asciiTheme="minorHAnsi" w:hAnsiTheme="minorHAnsi" w:cstheme="minorHAnsi"/>
          <w:sz w:val="22"/>
          <w:szCs w:val="22"/>
        </w:rPr>
        <w:t>Internship</w:t>
      </w:r>
      <w:r w:rsidRPr="00B01241">
        <w:rPr>
          <w:rFonts w:asciiTheme="minorHAnsi" w:hAnsiTheme="minorHAnsi" w:cstheme="minorHAnsi"/>
          <w:sz w:val="22"/>
          <w:szCs w:val="22"/>
        </w:rPr>
        <w:t>, nor using, derived from, referring to or in any way relates to the Confidential Information;</w:t>
      </w:r>
    </w:p>
    <w:p w14:paraId="640C888E" w14:textId="1C8144C6" w:rsidR="000B642C" w:rsidRPr="00B01241"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01241">
        <w:rPr>
          <w:rFonts w:asciiTheme="minorHAnsi" w:hAnsiTheme="minorHAnsi" w:cstheme="minorHAnsi"/>
          <w:sz w:val="22"/>
          <w:szCs w:val="22"/>
        </w:rPr>
        <w:t xml:space="preserve">lawfully acquired from third parties who had a right to disclose it with no obligations of confidentiality to any of the Parties; or </w:t>
      </w:r>
    </w:p>
    <w:p w14:paraId="4FDF93D7" w14:textId="0773BB98" w:rsidR="000B642C" w:rsidRPr="00B45A74"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45A74">
        <w:rPr>
          <w:rFonts w:asciiTheme="minorHAnsi" w:hAnsiTheme="minorHAnsi" w:cstheme="minorHAnsi"/>
          <w:sz w:val="22"/>
          <w:szCs w:val="22"/>
        </w:rPr>
        <w:t>required to be disclosed by applicable law or court order or by any Party's regulatory body, which is empowered by Statute or Statutory Instrument, but only to the extent of such disclosure and the Receiving Party shall notify the Disclosing Party promptly of any such request.</w:t>
      </w:r>
    </w:p>
    <w:p w14:paraId="4F377A4B" w14:textId="77777777" w:rsidR="000B642C" w:rsidRPr="00B45A74" w:rsidRDefault="000B642C" w:rsidP="00B01241">
      <w:pPr>
        <w:rPr>
          <w:rFonts w:asciiTheme="minorHAnsi" w:hAnsiTheme="minorHAnsi" w:cstheme="minorHAnsi"/>
          <w:sz w:val="22"/>
          <w:szCs w:val="22"/>
        </w:rPr>
      </w:pPr>
    </w:p>
    <w:p w14:paraId="1E5B6B43" w14:textId="4C6D4E60" w:rsidR="000B642C" w:rsidRPr="00B45A74" w:rsidRDefault="000B642C" w:rsidP="00B01241">
      <w:pPr>
        <w:pStyle w:val="Footer"/>
        <w:numPr>
          <w:ilvl w:val="1"/>
          <w:numId w:val="1"/>
        </w:numPr>
        <w:tabs>
          <w:tab w:val="clear" w:pos="862"/>
          <w:tab w:val="clear" w:pos="4153"/>
          <w:tab w:val="clear" w:pos="8306"/>
          <w:tab w:val="num" w:pos="567"/>
        </w:tabs>
        <w:ind w:left="567" w:hanging="567"/>
        <w:jc w:val="both"/>
        <w:rPr>
          <w:rFonts w:asciiTheme="minorHAnsi" w:hAnsiTheme="minorHAnsi" w:cstheme="minorHAnsi"/>
          <w:b/>
          <w:sz w:val="22"/>
          <w:szCs w:val="22"/>
        </w:rPr>
      </w:pPr>
      <w:r w:rsidRPr="00B45A74">
        <w:rPr>
          <w:rFonts w:asciiTheme="minorHAnsi" w:hAnsiTheme="minorHAnsi" w:cstheme="minorHAnsi"/>
          <w:sz w:val="22"/>
          <w:szCs w:val="22"/>
        </w:rPr>
        <w:t xml:space="preserve">If </w:t>
      </w:r>
      <w:r w:rsidRPr="00B45A74">
        <w:rPr>
          <w:rFonts w:asciiTheme="minorHAnsi" w:hAnsiTheme="minorHAnsi" w:cstheme="minorHAnsi"/>
          <w:iCs/>
          <w:sz w:val="22"/>
          <w:szCs w:val="22"/>
        </w:rPr>
        <w:t xml:space="preserve">the University </w:t>
      </w:r>
      <w:r w:rsidRPr="00B45A74">
        <w:rPr>
          <w:rFonts w:asciiTheme="minorHAnsi" w:hAnsiTheme="minorHAnsi" w:cstheme="minorHAnsi"/>
          <w:sz w:val="22"/>
          <w:szCs w:val="22"/>
        </w:rPr>
        <w:t xml:space="preserve">receives a request under the Freedom of Information Act 2000 to disclose any information that, under this Agreement, is </w:t>
      </w:r>
      <w:proofErr w:type="spellStart"/>
      <w:r w:rsidR="001C5F9C" w:rsidRPr="00B45A74">
        <w:rPr>
          <w:rFonts w:asciiTheme="minorHAnsi" w:hAnsiTheme="minorHAnsi" w:cstheme="minorHAnsi"/>
          <w:iCs/>
          <w:sz w:val="22"/>
          <w:szCs w:val="22"/>
        </w:rPr>
        <w:t>an</w:t>
      </w:r>
      <w:r w:rsidRPr="00B45A74">
        <w:rPr>
          <w:rFonts w:asciiTheme="minorHAnsi" w:hAnsiTheme="minorHAnsi" w:cstheme="minorHAnsi"/>
          <w:sz w:val="22"/>
          <w:szCs w:val="22"/>
        </w:rPr>
        <w:t>ther</w:t>
      </w:r>
      <w:proofErr w:type="spellEnd"/>
      <w:r w:rsidRPr="00B45A74">
        <w:rPr>
          <w:rFonts w:asciiTheme="minorHAnsi" w:hAnsiTheme="minorHAnsi" w:cstheme="minorHAnsi"/>
          <w:sz w:val="22"/>
          <w:szCs w:val="22"/>
        </w:rPr>
        <w:t xml:space="preserve"> Party’s Confidential Information, it will notify </w:t>
      </w:r>
      <w:r w:rsidRPr="00B45A74">
        <w:rPr>
          <w:rFonts w:asciiTheme="minorHAnsi" w:hAnsiTheme="minorHAnsi" w:cstheme="minorHAnsi"/>
          <w:iCs/>
          <w:sz w:val="22"/>
          <w:szCs w:val="22"/>
        </w:rPr>
        <w:t>the</w:t>
      </w:r>
      <w:r w:rsidRPr="00B45A74">
        <w:rPr>
          <w:rFonts w:asciiTheme="minorHAnsi" w:hAnsiTheme="minorHAnsi" w:cstheme="minorHAnsi"/>
          <w:sz w:val="22"/>
          <w:szCs w:val="22"/>
        </w:rPr>
        <w:t xml:space="preserve"> </w:t>
      </w:r>
      <w:r w:rsidRPr="00B45A74">
        <w:rPr>
          <w:rFonts w:asciiTheme="minorHAnsi" w:hAnsiTheme="minorHAnsi" w:cstheme="minorHAnsi"/>
          <w:iCs/>
          <w:sz w:val="22"/>
          <w:szCs w:val="22"/>
        </w:rPr>
        <w:t>other Party</w:t>
      </w:r>
      <w:r w:rsidRPr="00B45A74">
        <w:rPr>
          <w:rFonts w:asciiTheme="minorHAnsi" w:hAnsiTheme="minorHAnsi" w:cstheme="minorHAnsi"/>
          <w:sz w:val="22"/>
          <w:szCs w:val="22"/>
        </w:rPr>
        <w:t xml:space="preserve"> and will consult with </w:t>
      </w:r>
      <w:r w:rsidRPr="00B45A74">
        <w:rPr>
          <w:rFonts w:asciiTheme="minorHAnsi" w:hAnsiTheme="minorHAnsi" w:cstheme="minorHAnsi"/>
          <w:iCs/>
          <w:sz w:val="22"/>
          <w:szCs w:val="22"/>
        </w:rPr>
        <w:t>the other Party</w:t>
      </w:r>
      <w:r w:rsidRPr="00B45A74">
        <w:rPr>
          <w:rFonts w:asciiTheme="minorHAnsi" w:hAnsiTheme="minorHAnsi" w:cstheme="minorHAnsi"/>
          <w:sz w:val="22"/>
          <w:szCs w:val="22"/>
        </w:rPr>
        <w:t xml:space="preserve">. </w:t>
      </w:r>
      <w:r w:rsidRPr="00B45A74">
        <w:rPr>
          <w:rFonts w:asciiTheme="minorHAnsi" w:hAnsiTheme="minorHAnsi" w:cstheme="minorHAnsi"/>
          <w:iCs/>
          <w:sz w:val="22"/>
          <w:szCs w:val="22"/>
        </w:rPr>
        <w:t>The Party</w:t>
      </w:r>
      <w:r w:rsidRPr="00B45A74">
        <w:rPr>
          <w:rFonts w:asciiTheme="minorHAnsi" w:hAnsiTheme="minorHAnsi" w:cstheme="minorHAnsi"/>
          <w:sz w:val="22"/>
          <w:szCs w:val="22"/>
        </w:rPr>
        <w:t xml:space="preserve"> will respond to </w:t>
      </w:r>
      <w:r w:rsidRPr="00B45A74">
        <w:rPr>
          <w:rFonts w:asciiTheme="minorHAnsi" w:hAnsiTheme="minorHAnsi" w:cstheme="minorHAnsi"/>
          <w:iCs/>
          <w:sz w:val="22"/>
          <w:szCs w:val="22"/>
        </w:rPr>
        <w:t>the</w:t>
      </w:r>
      <w:r w:rsidRPr="00B45A74">
        <w:rPr>
          <w:rFonts w:asciiTheme="minorHAnsi" w:hAnsiTheme="minorHAnsi" w:cstheme="minorHAnsi"/>
          <w:sz w:val="22"/>
          <w:szCs w:val="22"/>
        </w:rPr>
        <w:t xml:space="preserve"> </w:t>
      </w:r>
      <w:r w:rsidR="001C5F9C" w:rsidRPr="00B45A74">
        <w:rPr>
          <w:rFonts w:asciiTheme="minorHAnsi" w:hAnsiTheme="minorHAnsi" w:cstheme="minorHAnsi"/>
          <w:iCs/>
          <w:sz w:val="22"/>
          <w:szCs w:val="22"/>
        </w:rPr>
        <w:t>University</w:t>
      </w:r>
      <w:r w:rsidRPr="00B45A74">
        <w:rPr>
          <w:rFonts w:asciiTheme="minorHAnsi" w:hAnsiTheme="minorHAnsi" w:cstheme="minorHAnsi"/>
          <w:sz w:val="22"/>
          <w:szCs w:val="22"/>
        </w:rPr>
        <w:t xml:space="preserve"> within 5 days after receiving </w:t>
      </w:r>
      <w:r w:rsidRPr="00B45A74">
        <w:rPr>
          <w:rFonts w:asciiTheme="minorHAnsi" w:hAnsiTheme="minorHAnsi" w:cstheme="minorHAnsi"/>
          <w:iCs/>
          <w:sz w:val="22"/>
          <w:szCs w:val="22"/>
        </w:rPr>
        <w:t xml:space="preserve">the </w:t>
      </w:r>
      <w:r w:rsidR="001C5F9C" w:rsidRPr="00B45A74">
        <w:rPr>
          <w:rFonts w:asciiTheme="minorHAnsi" w:hAnsiTheme="minorHAnsi" w:cstheme="minorHAnsi"/>
          <w:iCs/>
          <w:sz w:val="22"/>
          <w:szCs w:val="22"/>
        </w:rPr>
        <w:t>University’s</w:t>
      </w:r>
      <w:r w:rsidRPr="00B45A74">
        <w:rPr>
          <w:rFonts w:asciiTheme="minorHAnsi" w:hAnsiTheme="minorHAnsi" w:cstheme="minorHAnsi"/>
          <w:sz w:val="22"/>
          <w:szCs w:val="22"/>
        </w:rPr>
        <w:t xml:space="preserve"> notice if that notice requests </w:t>
      </w:r>
      <w:r w:rsidRPr="00B45A74">
        <w:rPr>
          <w:rFonts w:asciiTheme="minorHAnsi" w:hAnsiTheme="minorHAnsi" w:cstheme="minorHAnsi"/>
          <w:iCs/>
          <w:sz w:val="22"/>
          <w:szCs w:val="22"/>
        </w:rPr>
        <w:t xml:space="preserve">the other Party </w:t>
      </w:r>
      <w:r w:rsidRPr="00B45A74">
        <w:rPr>
          <w:rFonts w:asciiTheme="minorHAnsi" w:hAnsiTheme="minorHAnsi" w:cstheme="minorHAnsi"/>
          <w:sz w:val="22"/>
          <w:szCs w:val="22"/>
        </w:rPr>
        <w:t xml:space="preserve">to provide information to assist </w:t>
      </w:r>
      <w:r w:rsidRPr="00B45A74">
        <w:rPr>
          <w:rFonts w:asciiTheme="minorHAnsi" w:hAnsiTheme="minorHAnsi" w:cstheme="minorHAnsi"/>
          <w:iCs/>
          <w:sz w:val="22"/>
          <w:szCs w:val="22"/>
        </w:rPr>
        <w:t xml:space="preserve">the other Party </w:t>
      </w:r>
      <w:r w:rsidRPr="00B45A74">
        <w:rPr>
          <w:rFonts w:asciiTheme="minorHAnsi" w:hAnsiTheme="minorHAnsi" w:cstheme="minorHAnsi"/>
          <w:sz w:val="22"/>
          <w:szCs w:val="22"/>
        </w:rPr>
        <w:t>to determine whether or not an exemption to the Freedom of Information Act applies to the information requested under that Act.</w:t>
      </w:r>
    </w:p>
    <w:p w14:paraId="342E9EEA" w14:textId="77777777" w:rsidR="000B642C" w:rsidRPr="00B45A74" w:rsidRDefault="000B642C" w:rsidP="00B01241">
      <w:pPr>
        <w:pStyle w:val="Footer"/>
        <w:tabs>
          <w:tab w:val="clear" w:pos="4153"/>
          <w:tab w:val="clear" w:pos="8306"/>
        </w:tabs>
        <w:ind w:left="0" w:firstLine="0"/>
        <w:rPr>
          <w:rFonts w:asciiTheme="minorHAnsi" w:hAnsiTheme="minorHAnsi" w:cstheme="minorHAnsi"/>
          <w:b/>
          <w:sz w:val="22"/>
          <w:szCs w:val="22"/>
        </w:rPr>
      </w:pPr>
    </w:p>
    <w:p w14:paraId="1FD71C32" w14:textId="77777777"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b/>
          <w:noProof/>
          <w:color w:val="000000"/>
          <w:sz w:val="22"/>
          <w:szCs w:val="22"/>
        </w:rPr>
        <w:t>TERMINATION</w:t>
      </w:r>
    </w:p>
    <w:p w14:paraId="1A6168A8" w14:textId="77777777" w:rsidR="00402BBF" w:rsidRPr="00B45A74" w:rsidRDefault="00402BBF" w:rsidP="00B01241">
      <w:pPr>
        <w:tabs>
          <w:tab w:val="left" w:pos="3402"/>
        </w:tabs>
        <w:ind w:left="720" w:firstLine="0"/>
        <w:jc w:val="both"/>
        <w:rPr>
          <w:rFonts w:asciiTheme="minorHAnsi" w:hAnsiTheme="minorHAnsi" w:cstheme="minorHAnsi"/>
          <w:noProof/>
          <w:color w:val="000000"/>
          <w:sz w:val="22"/>
          <w:szCs w:val="22"/>
        </w:rPr>
      </w:pPr>
    </w:p>
    <w:p w14:paraId="0B5A68D6" w14:textId="0F2EB6C0"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If any Party Materially Breaches a</w:t>
      </w:r>
      <w:r w:rsidR="00AC6C85" w:rsidRPr="00B45A74">
        <w:rPr>
          <w:rFonts w:asciiTheme="minorHAnsi" w:hAnsiTheme="minorHAnsi" w:cstheme="minorHAnsi"/>
          <w:sz w:val="22"/>
          <w:szCs w:val="22"/>
        </w:rPr>
        <w:t>ny provisions of this Agreement,</w:t>
      </w:r>
      <w:r w:rsidRPr="00B45A74">
        <w:rPr>
          <w:rFonts w:asciiTheme="minorHAnsi" w:hAnsiTheme="minorHAnsi" w:cstheme="minorHAnsi"/>
          <w:sz w:val="22"/>
          <w:szCs w:val="22"/>
        </w:rPr>
        <w:t xml:space="preserve"> or</w:t>
      </w:r>
      <w:r w:rsidR="00927AAD" w:rsidRPr="00B45A74">
        <w:rPr>
          <w:rFonts w:asciiTheme="minorHAnsi" w:hAnsiTheme="minorHAnsi" w:cstheme="minorHAnsi"/>
          <w:sz w:val="22"/>
          <w:szCs w:val="22"/>
        </w:rPr>
        <w:t xml:space="preserve"> in the case of the University or the Employer</w:t>
      </w:r>
      <w:r w:rsidRPr="00B45A74">
        <w:rPr>
          <w:rFonts w:asciiTheme="minorHAnsi" w:hAnsiTheme="minorHAnsi" w:cstheme="minorHAnsi"/>
          <w:sz w:val="22"/>
          <w:szCs w:val="22"/>
        </w:rPr>
        <w:t xml:space="preserve"> passes a resolution for its winding-up</w:t>
      </w:r>
      <w:r w:rsidR="00AC6C85" w:rsidRPr="00B45A74">
        <w:rPr>
          <w:rFonts w:asciiTheme="minorHAnsi" w:hAnsiTheme="minorHAnsi" w:cstheme="minorHAnsi"/>
          <w:sz w:val="22"/>
          <w:szCs w:val="22"/>
        </w:rPr>
        <w:t xml:space="preserve"> or</w:t>
      </w:r>
      <w:r w:rsidRPr="00B45A74">
        <w:rPr>
          <w:rFonts w:asciiTheme="minorHAnsi" w:hAnsiTheme="minorHAnsi" w:cstheme="minorHAnsi"/>
          <w:sz w:val="22"/>
          <w:szCs w:val="22"/>
        </w:rPr>
        <w:t xml:space="preserve"> if a court of </w:t>
      </w:r>
      <w:r w:rsidRPr="00B45A74">
        <w:rPr>
          <w:rFonts w:asciiTheme="minorHAnsi" w:hAnsiTheme="minorHAnsi" w:cstheme="minorHAnsi"/>
          <w:sz w:val="22"/>
          <w:szCs w:val="22"/>
        </w:rPr>
        <w:lastRenderedPageBreak/>
        <w:t xml:space="preserve">competent jurisdiction makes an order for </w:t>
      </w:r>
      <w:r w:rsidR="00AC6C85" w:rsidRPr="00B45A74">
        <w:rPr>
          <w:rFonts w:asciiTheme="minorHAnsi" w:hAnsiTheme="minorHAnsi" w:cstheme="minorHAnsi"/>
          <w:sz w:val="22"/>
          <w:szCs w:val="22"/>
        </w:rPr>
        <w:t>its</w:t>
      </w:r>
      <w:r w:rsidRPr="00B45A74">
        <w:rPr>
          <w:rFonts w:asciiTheme="minorHAnsi" w:hAnsiTheme="minorHAnsi" w:cstheme="minorHAnsi"/>
          <w:sz w:val="22"/>
          <w:szCs w:val="22"/>
        </w:rPr>
        <w:t xml:space="preserve"> winding-up</w:t>
      </w:r>
      <w:r w:rsidR="00AC6C85" w:rsidRPr="00B45A74">
        <w:rPr>
          <w:rFonts w:asciiTheme="minorHAnsi" w:hAnsiTheme="minorHAnsi" w:cstheme="minorHAnsi"/>
          <w:sz w:val="22"/>
          <w:szCs w:val="22"/>
        </w:rPr>
        <w:t xml:space="preserve"> or</w:t>
      </w:r>
      <w:r w:rsidRPr="00B45A74">
        <w:rPr>
          <w:rFonts w:asciiTheme="minorHAnsi" w:hAnsiTheme="minorHAnsi" w:cstheme="minorHAnsi"/>
          <w:sz w:val="22"/>
          <w:szCs w:val="22"/>
        </w:rPr>
        <w:t xml:space="preserve"> dissolution</w:t>
      </w:r>
      <w:r w:rsidR="00AC6C85" w:rsidRPr="00B45A74">
        <w:rPr>
          <w:rFonts w:asciiTheme="minorHAnsi" w:hAnsiTheme="minorHAnsi" w:cstheme="minorHAnsi"/>
          <w:sz w:val="22"/>
          <w:szCs w:val="22"/>
        </w:rPr>
        <w:t xml:space="preserve"> the other</w:t>
      </w:r>
      <w:r w:rsidRPr="00B45A74">
        <w:rPr>
          <w:rFonts w:asciiTheme="minorHAnsi" w:hAnsiTheme="minorHAnsi" w:cstheme="minorHAnsi"/>
          <w:sz w:val="22"/>
          <w:szCs w:val="22"/>
        </w:rPr>
        <w:t xml:space="preserve"> Parties </w:t>
      </w:r>
      <w:r w:rsidR="00AC6C85" w:rsidRPr="00B45A74">
        <w:rPr>
          <w:rFonts w:asciiTheme="minorHAnsi" w:hAnsiTheme="minorHAnsi" w:cstheme="minorHAnsi"/>
          <w:sz w:val="22"/>
          <w:szCs w:val="22"/>
        </w:rPr>
        <w:t>may by agreement between them terminate this Agreement.</w:t>
      </w:r>
    </w:p>
    <w:p w14:paraId="2BB3CDBA" w14:textId="77777777" w:rsidR="00AC6C85" w:rsidRPr="00B45A74" w:rsidRDefault="00AC6C85" w:rsidP="00B01241">
      <w:pPr>
        <w:tabs>
          <w:tab w:val="num" w:pos="567"/>
        </w:tabs>
        <w:ind w:left="567" w:firstLine="0"/>
        <w:jc w:val="both"/>
        <w:rPr>
          <w:rFonts w:asciiTheme="minorHAnsi" w:hAnsiTheme="minorHAnsi" w:cstheme="minorHAnsi"/>
          <w:sz w:val="22"/>
          <w:szCs w:val="22"/>
        </w:rPr>
      </w:pPr>
    </w:p>
    <w:p w14:paraId="5E88C3F7" w14:textId="5EE47BDE"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This Agreement </w:t>
      </w:r>
      <w:r w:rsidR="003057A8" w:rsidRPr="00B45A74">
        <w:rPr>
          <w:rFonts w:asciiTheme="minorHAnsi" w:hAnsiTheme="minorHAnsi" w:cstheme="minorHAnsi"/>
          <w:sz w:val="22"/>
          <w:szCs w:val="22"/>
        </w:rPr>
        <w:t xml:space="preserve">shall automatically terminate on the </w:t>
      </w:r>
      <w:r w:rsidR="007711AF" w:rsidRPr="00B45A74">
        <w:rPr>
          <w:rFonts w:asciiTheme="minorHAnsi" w:hAnsiTheme="minorHAnsi" w:cstheme="minorHAnsi"/>
          <w:sz w:val="22"/>
          <w:szCs w:val="22"/>
        </w:rPr>
        <w:t>termination</w:t>
      </w:r>
      <w:r w:rsidR="003057A8" w:rsidRPr="00B45A74">
        <w:rPr>
          <w:rFonts w:asciiTheme="minorHAnsi" w:hAnsiTheme="minorHAnsi" w:cstheme="minorHAnsi"/>
          <w:sz w:val="22"/>
          <w:szCs w:val="22"/>
        </w:rPr>
        <w:t>, for</w:t>
      </w:r>
      <w:r w:rsidR="007711AF" w:rsidRPr="00B45A74">
        <w:rPr>
          <w:rFonts w:asciiTheme="minorHAnsi" w:hAnsiTheme="minorHAnsi" w:cstheme="minorHAnsi"/>
          <w:sz w:val="22"/>
          <w:szCs w:val="22"/>
        </w:rPr>
        <w:t xml:space="preserve"> any reason, of the Internship</w:t>
      </w:r>
      <w:r w:rsidR="00FD52A5">
        <w:rPr>
          <w:rFonts w:asciiTheme="minorHAnsi" w:hAnsiTheme="minorHAnsi" w:cstheme="minorHAnsi"/>
          <w:sz w:val="22"/>
          <w:szCs w:val="22"/>
        </w:rPr>
        <w:t xml:space="preserve"> and/or the Contract of Employment</w:t>
      </w:r>
      <w:r w:rsidR="007711AF" w:rsidRPr="00B45A74">
        <w:rPr>
          <w:rFonts w:asciiTheme="minorHAnsi" w:hAnsiTheme="minorHAnsi" w:cstheme="minorHAnsi"/>
          <w:sz w:val="22"/>
          <w:szCs w:val="22"/>
        </w:rPr>
        <w:t xml:space="preserve">, and the Internship shall automatically terminate on the termination, for any reason, of this Agreement. </w:t>
      </w:r>
    </w:p>
    <w:p w14:paraId="082F7C15" w14:textId="77777777" w:rsidR="003057A8" w:rsidRPr="00B45A74" w:rsidRDefault="003057A8" w:rsidP="00B01241">
      <w:pPr>
        <w:pStyle w:val="ListParagraph"/>
        <w:rPr>
          <w:rFonts w:asciiTheme="minorHAnsi" w:hAnsiTheme="minorHAnsi" w:cstheme="minorHAnsi"/>
          <w:sz w:val="22"/>
          <w:szCs w:val="22"/>
        </w:rPr>
      </w:pPr>
    </w:p>
    <w:p w14:paraId="3FD2C38E" w14:textId="418C9D11" w:rsidR="000B642C" w:rsidRPr="00B45A74" w:rsidRDefault="00CE37D8" w:rsidP="00B01241">
      <w:pPr>
        <w:numPr>
          <w:ilvl w:val="1"/>
          <w:numId w:val="1"/>
        </w:numPr>
        <w:tabs>
          <w:tab w:val="clear" w:pos="862"/>
          <w:tab w:val="num" w:pos="567"/>
        </w:tabs>
        <w:ind w:left="567" w:hanging="567"/>
        <w:jc w:val="both"/>
        <w:rPr>
          <w:rFonts w:asciiTheme="minorHAnsi" w:hAnsiTheme="minorHAnsi" w:cstheme="minorHAnsi"/>
          <w:sz w:val="22"/>
          <w:szCs w:val="22"/>
        </w:rPr>
      </w:pPr>
      <w:r w:rsidRPr="00E16D33">
        <w:rPr>
          <w:rFonts w:asciiTheme="minorHAnsi" w:hAnsiTheme="minorHAnsi" w:cs="Helvetica"/>
          <w:color w:val="000000"/>
          <w:sz w:val="22"/>
          <w:szCs w:val="22"/>
        </w:rPr>
        <w:t xml:space="preserve">Upon termination or expiry of this Agreement howsoever arising all rights and obligations of the Parties shall cease to have effect immediately save </w:t>
      </w:r>
      <w:r>
        <w:rPr>
          <w:rFonts w:asciiTheme="minorHAnsi" w:hAnsiTheme="minorHAnsi" w:cs="Helvetica"/>
          <w:color w:val="000000"/>
          <w:sz w:val="22"/>
          <w:szCs w:val="22"/>
        </w:rPr>
        <w:t xml:space="preserve">to the extent that they </w:t>
      </w:r>
      <w:r w:rsidRPr="002E6EDD">
        <w:rPr>
          <w:rFonts w:asciiTheme="minorHAnsi" w:hAnsiTheme="minorHAnsi"/>
          <w:color w:val="000000" w:themeColor="text1"/>
          <w:sz w:val="22"/>
          <w:szCs w:val="22"/>
        </w:rPr>
        <w:t>are either expressly or by implication intended to continue in force</w:t>
      </w:r>
      <w:r w:rsidR="000B642C" w:rsidRPr="00B45A74">
        <w:rPr>
          <w:rFonts w:asciiTheme="minorHAnsi" w:hAnsiTheme="minorHAnsi" w:cstheme="minorHAnsi"/>
          <w:sz w:val="22"/>
          <w:szCs w:val="22"/>
        </w:rPr>
        <w:t>.</w:t>
      </w:r>
    </w:p>
    <w:p w14:paraId="13A4FCD9" w14:textId="77777777" w:rsidR="000B642C" w:rsidRPr="00B45A74" w:rsidRDefault="000B642C" w:rsidP="00B01241">
      <w:pPr>
        <w:ind w:left="0" w:firstLine="0"/>
        <w:jc w:val="both"/>
        <w:rPr>
          <w:rFonts w:asciiTheme="minorHAnsi" w:hAnsiTheme="minorHAnsi" w:cstheme="minorHAnsi"/>
          <w:sz w:val="22"/>
          <w:szCs w:val="22"/>
        </w:rPr>
      </w:pPr>
    </w:p>
    <w:p w14:paraId="3B84D7A4" w14:textId="0235789E"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sz w:val="22"/>
          <w:szCs w:val="22"/>
        </w:rPr>
      </w:pPr>
      <w:r w:rsidRPr="00B45A74">
        <w:rPr>
          <w:rFonts w:asciiTheme="minorHAnsi" w:hAnsiTheme="minorHAnsi" w:cstheme="minorHAnsi"/>
          <w:b/>
          <w:noProof/>
          <w:color w:val="000000"/>
          <w:sz w:val="22"/>
          <w:szCs w:val="22"/>
        </w:rPr>
        <w:t>LIMITATION OF LIABILITY</w:t>
      </w:r>
      <w:r w:rsidR="005659B3">
        <w:rPr>
          <w:rFonts w:asciiTheme="minorHAnsi" w:hAnsiTheme="minorHAnsi" w:cstheme="minorHAnsi"/>
          <w:b/>
          <w:noProof/>
          <w:color w:val="000000"/>
          <w:sz w:val="22"/>
          <w:szCs w:val="22"/>
        </w:rPr>
        <w:t xml:space="preserve"> INSURANCE</w:t>
      </w:r>
      <w:r w:rsidR="00B01241">
        <w:rPr>
          <w:rFonts w:asciiTheme="minorHAnsi" w:hAnsiTheme="minorHAnsi" w:cstheme="minorHAnsi"/>
          <w:b/>
          <w:noProof/>
          <w:color w:val="000000"/>
          <w:sz w:val="22"/>
          <w:szCs w:val="22"/>
        </w:rPr>
        <w:t xml:space="preserve"> AND VISA REQUIREMENTS</w:t>
      </w:r>
    </w:p>
    <w:p w14:paraId="72517B01" w14:textId="77777777" w:rsidR="000B642C" w:rsidRPr="00B45A74" w:rsidRDefault="000B642C" w:rsidP="00B01241">
      <w:pPr>
        <w:tabs>
          <w:tab w:val="num" w:pos="567"/>
          <w:tab w:val="left" w:pos="3402"/>
        </w:tabs>
        <w:ind w:left="567" w:hanging="567"/>
        <w:jc w:val="both"/>
        <w:rPr>
          <w:rFonts w:asciiTheme="minorHAnsi" w:hAnsiTheme="minorHAnsi" w:cstheme="minorHAnsi"/>
          <w:sz w:val="22"/>
          <w:szCs w:val="22"/>
        </w:rPr>
      </w:pPr>
    </w:p>
    <w:p w14:paraId="460AD42F" w14:textId="663633BD" w:rsidR="003057A8" w:rsidRPr="00B45A74" w:rsidRDefault="003057A8" w:rsidP="00B01241">
      <w:pPr>
        <w:numPr>
          <w:ilvl w:val="1"/>
          <w:numId w:val="1"/>
        </w:numPr>
        <w:tabs>
          <w:tab w:val="num" w:pos="567"/>
          <w:tab w:val="left" w:pos="1440"/>
        </w:tabs>
        <w:ind w:left="567" w:hanging="567"/>
        <w:jc w:val="both"/>
        <w:rPr>
          <w:rFonts w:asciiTheme="minorHAnsi" w:hAnsiTheme="minorHAnsi" w:cstheme="minorHAnsi"/>
          <w:b/>
          <w:sz w:val="22"/>
          <w:szCs w:val="22"/>
        </w:rPr>
      </w:pPr>
      <w:r w:rsidRPr="00B45A74">
        <w:rPr>
          <w:rFonts w:asciiTheme="minorHAnsi" w:hAnsiTheme="minorHAnsi" w:cstheme="minorHAnsi"/>
          <w:sz w:val="22"/>
          <w:szCs w:val="22"/>
        </w:rPr>
        <w:t>No Party excludes or limits it</w:t>
      </w:r>
      <w:r w:rsidR="00970D36" w:rsidRPr="00B45A74">
        <w:rPr>
          <w:rFonts w:asciiTheme="minorHAnsi" w:hAnsiTheme="minorHAnsi" w:cstheme="minorHAnsi"/>
          <w:sz w:val="22"/>
          <w:szCs w:val="22"/>
        </w:rPr>
        <w:t>s</w:t>
      </w:r>
      <w:r w:rsidRPr="00B45A74">
        <w:rPr>
          <w:rFonts w:asciiTheme="minorHAnsi" w:hAnsiTheme="minorHAnsi" w:cstheme="minorHAnsi"/>
          <w:sz w:val="22"/>
          <w:szCs w:val="22"/>
        </w:rPr>
        <w:t xml:space="preserve"> liability for death or personal injury caused by negligence, fraud, fraudulent misrepresentation, or for </w:t>
      </w:r>
      <w:r w:rsidR="00970D36" w:rsidRPr="00B45A74">
        <w:rPr>
          <w:rFonts w:asciiTheme="minorHAnsi" w:hAnsiTheme="minorHAnsi" w:cstheme="minorHAnsi"/>
          <w:sz w:val="22"/>
          <w:szCs w:val="22"/>
        </w:rPr>
        <w:t>any other matter for which it would be unlawful for the Parties to exclude liability</w:t>
      </w:r>
    </w:p>
    <w:p w14:paraId="0B7A6AE3" w14:textId="77777777" w:rsidR="003057A8" w:rsidRPr="00B45A74" w:rsidRDefault="003057A8" w:rsidP="00B01241">
      <w:pPr>
        <w:tabs>
          <w:tab w:val="num" w:pos="862"/>
          <w:tab w:val="left" w:pos="1440"/>
        </w:tabs>
        <w:ind w:left="567" w:firstLine="0"/>
        <w:jc w:val="both"/>
        <w:rPr>
          <w:rFonts w:asciiTheme="minorHAnsi" w:hAnsiTheme="minorHAnsi" w:cstheme="minorHAnsi"/>
          <w:b/>
          <w:sz w:val="22"/>
          <w:szCs w:val="22"/>
        </w:rPr>
      </w:pPr>
    </w:p>
    <w:p w14:paraId="5ECB801E" w14:textId="0D5EFBF1" w:rsidR="003108B3" w:rsidRPr="004F6334" w:rsidRDefault="00970D36" w:rsidP="00B01241">
      <w:pPr>
        <w:numPr>
          <w:ilvl w:val="1"/>
          <w:numId w:val="1"/>
        </w:numPr>
        <w:tabs>
          <w:tab w:val="num" w:pos="567"/>
          <w:tab w:val="left" w:pos="1440"/>
        </w:tabs>
        <w:ind w:left="567" w:hanging="567"/>
        <w:jc w:val="both"/>
        <w:rPr>
          <w:rFonts w:asciiTheme="minorHAnsi" w:hAnsiTheme="minorHAnsi" w:cstheme="minorHAnsi"/>
          <w:b/>
          <w:sz w:val="22"/>
          <w:szCs w:val="22"/>
        </w:rPr>
      </w:pPr>
      <w:r w:rsidRPr="00B45A74">
        <w:rPr>
          <w:rFonts w:asciiTheme="minorHAnsi" w:hAnsiTheme="minorHAnsi" w:cstheme="minorHAnsi"/>
          <w:sz w:val="22"/>
          <w:szCs w:val="22"/>
        </w:rPr>
        <w:t xml:space="preserve">Subject to clause </w:t>
      </w:r>
      <w:r w:rsidR="00AF2CF2">
        <w:rPr>
          <w:rFonts w:asciiTheme="minorHAnsi" w:hAnsiTheme="minorHAnsi" w:cstheme="minorHAnsi"/>
          <w:sz w:val="22"/>
          <w:szCs w:val="22"/>
        </w:rPr>
        <w:t>7.1</w:t>
      </w:r>
      <w:r w:rsidRPr="00B45A74">
        <w:rPr>
          <w:rFonts w:asciiTheme="minorHAnsi" w:hAnsiTheme="minorHAnsi" w:cstheme="minorHAnsi"/>
          <w:sz w:val="22"/>
          <w:szCs w:val="22"/>
        </w:rPr>
        <w:t>, t</w:t>
      </w:r>
      <w:r w:rsidR="000B642C" w:rsidRPr="00B45A74">
        <w:rPr>
          <w:rFonts w:asciiTheme="minorHAnsi" w:hAnsiTheme="minorHAnsi" w:cstheme="minorHAnsi"/>
          <w:sz w:val="22"/>
          <w:szCs w:val="22"/>
        </w:rPr>
        <w:t xml:space="preserve">he University </w:t>
      </w:r>
      <w:r w:rsidR="003057A8" w:rsidRPr="00B45A74">
        <w:rPr>
          <w:rFonts w:asciiTheme="minorHAnsi" w:hAnsiTheme="minorHAnsi" w:cstheme="minorHAnsi"/>
          <w:sz w:val="22"/>
          <w:szCs w:val="22"/>
        </w:rPr>
        <w:t xml:space="preserve">shall not be liable to the Employer and the Intern or either of them for any claim </w:t>
      </w:r>
      <w:r w:rsidR="003057A8" w:rsidRPr="004F6334">
        <w:rPr>
          <w:rFonts w:asciiTheme="minorHAnsi" w:hAnsiTheme="minorHAnsi" w:cstheme="minorHAnsi"/>
          <w:sz w:val="22"/>
          <w:szCs w:val="22"/>
        </w:rPr>
        <w:t>arising out of or otherwise connected with the Employer’s and Intern’s acts and omissions during the course of the Internship</w:t>
      </w:r>
      <w:r w:rsidRPr="004F6334">
        <w:rPr>
          <w:rFonts w:asciiTheme="minorHAnsi" w:hAnsiTheme="minorHAnsi" w:cstheme="minorHAnsi"/>
          <w:sz w:val="22"/>
          <w:szCs w:val="22"/>
        </w:rPr>
        <w:t>, and its liability to the Employer and the Intern shall be limited in the aggregate to the University’s Wages Contribution and the Bursary respectively</w:t>
      </w:r>
      <w:r w:rsidR="003057A8" w:rsidRPr="004F6334">
        <w:rPr>
          <w:rFonts w:asciiTheme="minorHAnsi" w:hAnsiTheme="minorHAnsi" w:cstheme="minorHAnsi"/>
          <w:sz w:val="22"/>
          <w:szCs w:val="22"/>
        </w:rPr>
        <w:t xml:space="preserve">. </w:t>
      </w:r>
    </w:p>
    <w:p w14:paraId="68A31CD0" w14:textId="77777777" w:rsidR="003057A8" w:rsidRPr="004F6334" w:rsidRDefault="003057A8" w:rsidP="00B01241">
      <w:pPr>
        <w:tabs>
          <w:tab w:val="left" w:pos="1440"/>
        </w:tabs>
        <w:ind w:left="567" w:firstLine="0"/>
        <w:jc w:val="both"/>
        <w:rPr>
          <w:rFonts w:asciiTheme="minorHAnsi" w:hAnsiTheme="minorHAnsi" w:cstheme="minorHAnsi"/>
          <w:b/>
          <w:sz w:val="22"/>
          <w:szCs w:val="22"/>
        </w:rPr>
      </w:pPr>
    </w:p>
    <w:p w14:paraId="3FCB17C9" w14:textId="77777777" w:rsidR="00CD5E0C" w:rsidRDefault="003108B3" w:rsidP="00B01241">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4F6334">
        <w:rPr>
          <w:rFonts w:asciiTheme="minorHAnsi" w:hAnsiTheme="minorHAnsi" w:cstheme="minorHAnsi"/>
          <w:sz w:val="22"/>
          <w:szCs w:val="22"/>
        </w:rPr>
        <w:t xml:space="preserve">The </w:t>
      </w:r>
      <w:r w:rsidR="00F17C0C" w:rsidRPr="004F6334">
        <w:rPr>
          <w:rFonts w:asciiTheme="minorHAnsi" w:hAnsiTheme="minorHAnsi" w:cstheme="minorHAnsi"/>
          <w:sz w:val="22"/>
          <w:szCs w:val="22"/>
        </w:rPr>
        <w:t>Employer</w:t>
      </w:r>
      <w:r w:rsidRPr="004F6334">
        <w:rPr>
          <w:rFonts w:asciiTheme="minorHAnsi" w:hAnsiTheme="minorHAnsi" w:cstheme="minorHAnsi"/>
          <w:sz w:val="22"/>
          <w:szCs w:val="22"/>
        </w:rPr>
        <w:t xml:space="preserve"> will hold and maintain adequate public liability, employer’s liability, and such other appropriate insurance as is necessary to cover the </w:t>
      </w:r>
      <w:r w:rsidR="00F17C0C" w:rsidRPr="004F6334">
        <w:rPr>
          <w:rFonts w:asciiTheme="minorHAnsi" w:hAnsiTheme="minorHAnsi" w:cstheme="minorHAnsi"/>
          <w:sz w:val="22"/>
          <w:szCs w:val="22"/>
        </w:rPr>
        <w:t>Employer</w:t>
      </w:r>
      <w:r w:rsidRPr="004F6334">
        <w:rPr>
          <w:rFonts w:asciiTheme="minorHAnsi" w:hAnsiTheme="minorHAnsi" w:cstheme="minorHAnsi"/>
          <w:sz w:val="22"/>
          <w:szCs w:val="22"/>
        </w:rPr>
        <w:t xml:space="preserve">, its staff, the </w:t>
      </w:r>
      <w:r w:rsidR="00F17C0C" w:rsidRPr="004F6334">
        <w:rPr>
          <w:rFonts w:asciiTheme="minorHAnsi" w:hAnsiTheme="minorHAnsi" w:cstheme="minorHAnsi"/>
          <w:sz w:val="22"/>
          <w:szCs w:val="22"/>
        </w:rPr>
        <w:t>Intern</w:t>
      </w:r>
      <w:r w:rsidRPr="004F6334">
        <w:rPr>
          <w:rFonts w:asciiTheme="minorHAnsi" w:hAnsiTheme="minorHAnsi" w:cstheme="minorHAnsi"/>
          <w:sz w:val="22"/>
          <w:szCs w:val="22"/>
        </w:rPr>
        <w:t xml:space="preserve"> and the University in respect of personal injury or death, or injury, loss or damage to property, and vicarious liability. </w:t>
      </w:r>
    </w:p>
    <w:p w14:paraId="098E5629" w14:textId="77777777" w:rsidR="00CD5E0C" w:rsidRPr="00CD5E0C" w:rsidRDefault="00CD5E0C" w:rsidP="00CD5E0C">
      <w:pPr>
        <w:pStyle w:val="ListParagraph"/>
        <w:rPr>
          <w:rFonts w:asciiTheme="minorHAnsi" w:hAnsiTheme="minorHAnsi" w:cstheme="minorHAnsi"/>
          <w:sz w:val="22"/>
          <w:szCs w:val="22"/>
        </w:rPr>
      </w:pPr>
    </w:p>
    <w:p w14:paraId="6DBEFD3A" w14:textId="284DF347" w:rsidR="00B01241" w:rsidRDefault="005659B3" w:rsidP="00CD5E0C">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4F6334">
        <w:rPr>
          <w:rFonts w:asciiTheme="minorHAnsi" w:hAnsiTheme="minorHAnsi" w:cstheme="minorHAnsi"/>
          <w:sz w:val="22"/>
          <w:szCs w:val="22"/>
        </w:rPr>
        <w:t xml:space="preserve">The Intern acknowledges that they will not be covered by the University’s insurance during the Internship, and that they are responsible for their own safety and wellbeing during the Internship.  </w:t>
      </w:r>
    </w:p>
    <w:p w14:paraId="2D3712F3" w14:textId="77777777" w:rsidR="00CD5E0C" w:rsidRPr="00CD5E0C" w:rsidRDefault="00CD5E0C" w:rsidP="004062DD">
      <w:pPr>
        <w:pStyle w:val="ListParagraph"/>
        <w:rPr>
          <w:rFonts w:asciiTheme="minorHAnsi" w:hAnsiTheme="minorHAnsi" w:cstheme="minorHAnsi"/>
          <w:sz w:val="22"/>
          <w:szCs w:val="22"/>
        </w:rPr>
      </w:pPr>
    </w:p>
    <w:p w14:paraId="040E56F1" w14:textId="572D81DE" w:rsidR="005659B3" w:rsidRPr="00B01241" w:rsidRDefault="005D7C8B" w:rsidP="00B01241">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B01241">
        <w:rPr>
          <w:rFonts w:asciiTheme="minorHAnsi" w:hAnsiTheme="minorHAnsi" w:cstheme="minorHAnsi"/>
          <w:sz w:val="22"/>
          <w:szCs w:val="22"/>
        </w:rPr>
        <w:t>The Intern and the Employer must,</w:t>
      </w:r>
      <w:r w:rsidR="005659B3" w:rsidRPr="00B01241">
        <w:rPr>
          <w:rFonts w:asciiTheme="minorHAnsi" w:hAnsiTheme="minorHAnsi" w:cstheme="minorHAnsi"/>
          <w:sz w:val="22"/>
          <w:szCs w:val="22"/>
        </w:rPr>
        <w:t xml:space="preserve"> if </w:t>
      </w:r>
      <w:r w:rsidRPr="00B01241">
        <w:rPr>
          <w:rFonts w:asciiTheme="minorHAnsi" w:hAnsiTheme="minorHAnsi" w:cstheme="minorHAnsi"/>
          <w:sz w:val="22"/>
          <w:szCs w:val="22"/>
        </w:rPr>
        <w:t>the Intern is</w:t>
      </w:r>
      <w:r w:rsidR="005659B3" w:rsidRPr="00B01241">
        <w:rPr>
          <w:rFonts w:asciiTheme="minorHAnsi" w:hAnsiTheme="minorHAnsi" w:cstheme="minorHAnsi"/>
          <w:sz w:val="22"/>
          <w:szCs w:val="22"/>
        </w:rPr>
        <w:t xml:space="preserve"> a non-</w:t>
      </w:r>
      <w:r w:rsidR="003E0E54">
        <w:rPr>
          <w:rFonts w:asciiTheme="minorHAnsi" w:hAnsiTheme="minorHAnsi" w:cstheme="minorHAnsi"/>
          <w:sz w:val="22"/>
          <w:szCs w:val="22"/>
        </w:rPr>
        <w:t>UK</w:t>
      </w:r>
      <w:r w:rsidR="003E0E54" w:rsidRPr="00B01241">
        <w:rPr>
          <w:rFonts w:asciiTheme="minorHAnsi" w:hAnsiTheme="minorHAnsi" w:cstheme="minorHAnsi"/>
          <w:sz w:val="22"/>
          <w:szCs w:val="22"/>
        </w:rPr>
        <w:t xml:space="preserve"> </w:t>
      </w:r>
      <w:r w:rsidRPr="00B01241">
        <w:rPr>
          <w:rFonts w:asciiTheme="minorHAnsi" w:hAnsiTheme="minorHAnsi" w:cstheme="minorHAnsi"/>
          <w:sz w:val="22"/>
          <w:szCs w:val="22"/>
        </w:rPr>
        <w:t>national,</w:t>
      </w:r>
      <w:r w:rsidR="005659B3" w:rsidRPr="00B01241">
        <w:rPr>
          <w:rFonts w:asciiTheme="minorHAnsi" w:hAnsiTheme="minorHAnsi" w:cstheme="minorHAnsi"/>
          <w:sz w:val="22"/>
          <w:szCs w:val="22"/>
        </w:rPr>
        <w:t xml:space="preserve"> check </w:t>
      </w:r>
      <w:r w:rsidRPr="00B01241">
        <w:rPr>
          <w:rFonts w:asciiTheme="minorHAnsi" w:hAnsiTheme="minorHAnsi" w:cstheme="minorHAnsi"/>
          <w:sz w:val="22"/>
          <w:szCs w:val="22"/>
        </w:rPr>
        <w:t xml:space="preserve">and satisfy themselves as to </w:t>
      </w:r>
      <w:r w:rsidR="005659B3" w:rsidRPr="00B01241">
        <w:rPr>
          <w:rFonts w:asciiTheme="minorHAnsi" w:hAnsiTheme="minorHAnsi" w:cstheme="minorHAnsi"/>
          <w:sz w:val="22"/>
          <w:szCs w:val="22"/>
        </w:rPr>
        <w:t xml:space="preserve">the terms of </w:t>
      </w:r>
      <w:r w:rsidRPr="00B01241">
        <w:rPr>
          <w:rFonts w:asciiTheme="minorHAnsi" w:hAnsiTheme="minorHAnsi" w:cstheme="minorHAnsi"/>
          <w:sz w:val="22"/>
          <w:szCs w:val="22"/>
        </w:rPr>
        <w:t>the Intern’s</w:t>
      </w:r>
      <w:r w:rsidR="005659B3" w:rsidRPr="00B01241">
        <w:rPr>
          <w:rFonts w:asciiTheme="minorHAnsi" w:hAnsiTheme="minorHAnsi" w:cstheme="minorHAnsi"/>
          <w:sz w:val="22"/>
          <w:szCs w:val="22"/>
        </w:rPr>
        <w:t xml:space="preserve"> visa in order to determine whether </w:t>
      </w:r>
      <w:r w:rsidRPr="00B01241">
        <w:rPr>
          <w:rFonts w:asciiTheme="minorHAnsi" w:hAnsiTheme="minorHAnsi" w:cstheme="minorHAnsi"/>
          <w:sz w:val="22"/>
          <w:szCs w:val="22"/>
        </w:rPr>
        <w:t>the Intern is</w:t>
      </w:r>
      <w:r w:rsidR="005659B3" w:rsidRPr="00B01241">
        <w:rPr>
          <w:rFonts w:asciiTheme="minorHAnsi" w:hAnsiTheme="minorHAnsi" w:cstheme="minorHAnsi"/>
          <w:sz w:val="22"/>
          <w:szCs w:val="22"/>
        </w:rPr>
        <w:t xml:space="preserve"> </w:t>
      </w:r>
      <w:r w:rsidR="004F6334" w:rsidRPr="00B01241">
        <w:rPr>
          <w:rFonts w:asciiTheme="minorHAnsi" w:hAnsiTheme="minorHAnsi" w:cstheme="minorHAnsi"/>
          <w:sz w:val="22"/>
          <w:szCs w:val="22"/>
        </w:rPr>
        <w:t>eligible</w:t>
      </w:r>
      <w:r w:rsidR="005659B3" w:rsidRPr="00B01241">
        <w:rPr>
          <w:rFonts w:asciiTheme="minorHAnsi" w:hAnsiTheme="minorHAnsi" w:cstheme="minorHAnsi"/>
          <w:sz w:val="22"/>
          <w:szCs w:val="22"/>
        </w:rPr>
        <w:t xml:space="preserve"> to undertake the </w:t>
      </w:r>
      <w:r w:rsidRPr="00B01241">
        <w:rPr>
          <w:rFonts w:asciiTheme="minorHAnsi" w:hAnsiTheme="minorHAnsi" w:cstheme="minorHAnsi"/>
          <w:sz w:val="22"/>
          <w:szCs w:val="22"/>
        </w:rPr>
        <w:t>Internship</w:t>
      </w:r>
      <w:r w:rsidR="004F6334" w:rsidRPr="00B01241">
        <w:rPr>
          <w:rFonts w:asciiTheme="minorHAnsi" w:hAnsiTheme="minorHAnsi" w:cstheme="minorHAnsi"/>
          <w:sz w:val="22"/>
          <w:szCs w:val="22"/>
        </w:rPr>
        <w:t xml:space="preserve"> and (without prejudice to the generality of clause </w:t>
      </w:r>
      <w:r w:rsidR="00B01241" w:rsidRPr="00B01241">
        <w:rPr>
          <w:rFonts w:asciiTheme="minorHAnsi" w:hAnsiTheme="minorHAnsi" w:cstheme="minorHAnsi"/>
          <w:sz w:val="22"/>
          <w:szCs w:val="22"/>
        </w:rPr>
        <w:t>2.3</w:t>
      </w:r>
      <w:r w:rsidR="004F6334" w:rsidRPr="00B01241">
        <w:rPr>
          <w:rFonts w:asciiTheme="minorHAnsi" w:hAnsiTheme="minorHAnsi" w:cstheme="minorHAnsi"/>
          <w:sz w:val="22"/>
          <w:szCs w:val="22"/>
        </w:rPr>
        <w:t>) the University shall have no liability to the Employer and the Intern and either of them if it transpires that the Intern is not so eligible.</w:t>
      </w:r>
    </w:p>
    <w:p w14:paraId="180B3087" w14:textId="77777777" w:rsidR="005659B3" w:rsidRPr="004F6334" w:rsidRDefault="005659B3" w:rsidP="00B01241">
      <w:pPr>
        <w:pStyle w:val="ListParagraph"/>
        <w:jc w:val="both"/>
        <w:rPr>
          <w:rFonts w:asciiTheme="minorHAnsi" w:hAnsiTheme="minorHAnsi" w:cstheme="minorHAnsi"/>
          <w:b/>
          <w:sz w:val="22"/>
          <w:szCs w:val="22"/>
        </w:rPr>
      </w:pPr>
    </w:p>
    <w:p w14:paraId="0A0CB677" w14:textId="77777777" w:rsidR="000B642C" w:rsidRPr="004F6334" w:rsidRDefault="000B642C" w:rsidP="00B01241">
      <w:pPr>
        <w:numPr>
          <w:ilvl w:val="0"/>
          <w:numId w:val="1"/>
        </w:numPr>
        <w:tabs>
          <w:tab w:val="clear" w:pos="720"/>
          <w:tab w:val="num" w:pos="567"/>
          <w:tab w:val="left" w:pos="3402"/>
        </w:tabs>
        <w:ind w:left="567" w:hanging="567"/>
        <w:jc w:val="both"/>
        <w:rPr>
          <w:rFonts w:asciiTheme="minorHAnsi" w:hAnsiTheme="minorHAnsi" w:cstheme="minorHAnsi"/>
          <w:noProof/>
          <w:color w:val="000000"/>
          <w:sz w:val="22"/>
          <w:szCs w:val="22"/>
        </w:rPr>
      </w:pPr>
      <w:r w:rsidRPr="004F6334">
        <w:rPr>
          <w:rFonts w:asciiTheme="minorHAnsi" w:hAnsiTheme="minorHAnsi" w:cstheme="minorHAnsi"/>
          <w:b/>
          <w:noProof/>
          <w:color w:val="000000"/>
          <w:sz w:val="22"/>
          <w:szCs w:val="22"/>
        </w:rPr>
        <w:t>NOTICES</w:t>
      </w:r>
    </w:p>
    <w:p w14:paraId="24C0A390" w14:textId="77777777" w:rsidR="00F15809" w:rsidRPr="00B45A74" w:rsidRDefault="00F15809" w:rsidP="00B01241">
      <w:pPr>
        <w:tabs>
          <w:tab w:val="left" w:pos="3402"/>
        </w:tabs>
        <w:ind w:left="720" w:firstLine="0"/>
        <w:jc w:val="both"/>
        <w:rPr>
          <w:rFonts w:asciiTheme="minorHAnsi" w:hAnsiTheme="minorHAnsi" w:cstheme="minorHAnsi"/>
          <w:noProof/>
          <w:color w:val="000000"/>
          <w:sz w:val="22"/>
          <w:szCs w:val="22"/>
        </w:rPr>
      </w:pPr>
    </w:p>
    <w:p w14:paraId="0AE02125" w14:textId="7DC82A4A" w:rsidR="004347F3" w:rsidRPr="004347F3" w:rsidRDefault="004347F3" w:rsidP="004347F3">
      <w:pPr>
        <w:numPr>
          <w:ilvl w:val="1"/>
          <w:numId w:val="1"/>
        </w:numPr>
        <w:tabs>
          <w:tab w:val="clear" w:pos="862"/>
          <w:tab w:val="num" w:pos="567"/>
          <w:tab w:val="left" w:pos="3402"/>
        </w:tabs>
        <w:ind w:left="567" w:hanging="567"/>
        <w:jc w:val="both"/>
        <w:rPr>
          <w:rFonts w:asciiTheme="minorHAnsi" w:hAnsiTheme="minorHAnsi" w:cstheme="minorHAnsi"/>
          <w:noProof/>
          <w:color w:val="000000"/>
          <w:sz w:val="22"/>
          <w:szCs w:val="22"/>
        </w:rPr>
      </w:pPr>
      <w:r>
        <w:rPr>
          <w:rFonts w:asciiTheme="minorHAnsi" w:hAnsiTheme="minorHAnsi" w:cstheme="minorHAnsi"/>
          <w:sz w:val="22"/>
          <w:szCs w:val="22"/>
        </w:rPr>
        <w:t>The Intern’s contact details</w:t>
      </w:r>
      <w:r>
        <w:rPr>
          <w:rFonts w:asciiTheme="minorHAnsi" w:hAnsiTheme="minorHAnsi" w:cstheme="minorHAnsi"/>
          <w:noProof/>
          <w:color w:val="000000"/>
          <w:sz w:val="22"/>
          <w:szCs w:val="22"/>
        </w:rPr>
        <w:t xml:space="preserve"> </w:t>
      </w:r>
      <w:r w:rsidRPr="004347F3">
        <w:rPr>
          <w:rFonts w:asciiTheme="minorHAnsi" w:hAnsiTheme="minorHAnsi" w:cstheme="minorHAnsi"/>
          <w:sz w:val="22"/>
          <w:szCs w:val="22"/>
        </w:rPr>
        <w:t>for the purpose of receiving Internship-related communication shall until further notice be:</w:t>
      </w:r>
    </w:p>
    <w:p w14:paraId="53642CC8" w14:textId="77777777" w:rsidR="004347F3" w:rsidRPr="00B45A74" w:rsidRDefault="004347F3" w:rsidP="004347F3">
      <w:pPr>
        <w:ind w:left="709"/>
        <w:rPr>
          <w:rFonts w:asciiTheme="minorHAnsi" w:hAnsiTheme="minorHAnsi" w:cstheme="minorHAnsi"/>
          <w:sz w:val="22"/>
          <w:szCs w:val="22"/>
        </w:rPr>
      </w:pPr>
    </w:p>
    <w:p w14:paraId="4516D22B" w14:textId="030B47EE" w:rsidR="004347F3" w:rsidRPr="00B45A74" w:rsidRDefault="004347F3" w:rsidP="004347F3">
      <w:pPr>
        <w:keepLines/>
        <w:ind w:left="567" w:firstLine="0"/>
        <w:rPr>
          <w:rFonts w:asciiTheme="minorHAnsi" w:hAnsiTheme="minorHAnsi" w:cstheme="minorHAnsi"/>
          <w:color w:val="000000"/>
          <w:sz w:val="22"/>
          <w:szCs w:val="22"/>
        </w:rPr>
      </w:pPr>
      <w:r w:rsidRPr="00AF2CF2">
        <w:rPr>
          <w:rFonts w:asciiTheme="minorHAnsi" w:hAnsiTheme="minorHAnsi" w:cstheme="minorHAnsi"/>
          <w:color w:val="000000"/>
          <w:sz w:val="22"/>
          <w:szCs w:val="22"/>
          <w:highlight w:val="yellow"/>
        </w:rPr>
        <w:t>[Insert email address]</w:t>
      </w:r>
    </w:p>
    <w:p w14:paraId="45312EE0" w14:textId="77777777" w:rsidR="004347F3" w:rsidRDefault="004347F3" w:rsidP="004347F3">
      <w:pPr>
        <w:tabs>
          <w:tab w:val="left" w:pos="3402"/>
        </w:tabs>
        <w:ind w:left="567" w:firstLine="0"/>
        <w:jc w:val="both"/>
        <w:rPr>
          <w:rFonts w:asciiTheme="minorHAnsi" w:hAnsiTheme="minorHAnsi" w:cstheme="minorHAnsi"/>
          <w:sz w:val="22"/>
          <w:szCs w:val="22"/>
        </w:rPr>
      </w:pPr>
    </w:p>
    <w:p w14:paraId="0D4F84DC" w14:textId="62D3306D" w:rsidR="000B642C" w:rsidRPr="004347F3" w:rsidRDefault="000B642C" w:rsidP="004062DD">
      <w:pPr>
        <w:tabs>
          <w:tab w:val="left" w:pos="3402"/>
        </w:tabs>
        <w:ind w:left="567" w:firstLine="0"/>
        <w:jc w:val="both"/>
        <w:rPr>
          <w:rFonts w:asciiTheme="minorHAnsi" w:hAnsiTheme="minorHAnsi" w:cstheme="minorHAnsi"/>
          <w:noProof/>
          <w:color w:val="000000"/>
          <w:sz w:val="22"/>
          <w:szCs w:val="22"/>
        </w:rPr>
      </w:pPr>
      <w:r w:rsidRPr="004347F3">
        <w:rPr>
          <w:rFonts w:asciiTheme="minorHAnsi" w:hAnsiTheme="minorHAnsi" w:cstheme="minorHAnsi"/>
          <w:sz w:val="22"/>
          <w:szCs w:val="22"/>
        </w:rPr>
        <w:t>The University’s representative</w:t>
      </w:r>
      <w:r w:rsidR="004347F3">
        <w:rPr>
          <w:rFonts w:asciiTheme="minorHAnsi" w:hAnsiTheme="minorHAnsi" w:cstheme="minorHAnsi"/>
          <w:sz w:val="22"/>
          <w:szCs w:val="22"/>
        </w:rPr>
        <w:t xml:space="preserve"> and contact details</w:t>
      </w:r>
      <w:r w:rsidRPr="004347F3">
        <w:rPr>
          <w:rFonts w:asciiTheme="minorHAnsi" w:hAnsiTheme="minorHAnsi" w:cstheme="minorHAnsi"/>
          <w:sz w:val="22"/>
          <w:szCs w:val="22"/>
        </w:rPr>
        <w:t xml:space="preserve"> for the purpose of receiving </w:t>
      </w:r>
      <w:r w:rsidR="005C27F6" w:rsidRPr="004347F3">
        <w:rPr>
          <w:rFonts w:asciiTheme="minorHAnsi" w:hAnsiTheme="minorHAnsi" w:cstheme="minorHAnsi"/>
          <w:sz w:val="22"/>
          <w:szCs w:val="22"/>
        </w:rPr>
        <w:t>Internship</w:t>
      </w:r>
      <w:r w:rsidRPr="004347F3">
        <w:rPr>
          <w:rFonts w:asciiTheme="minorHAnsi" w:hAnsiTheme="minorHAnsi" w:cstheme="minorHAnsi"/>
          <w:sz w:val="22"/>
          <w:szCs w:val="22"/>
        </w:rPr>
        <w:t>-related communication shall until further notice be:</w:t>
      </w:r>
    </w:p>
    <w:p w14:paraId="3EA8B294" w14:textId="77777777" w:rsidR="000B642C" w:rsidRPr="00B45A74" w:rsidRDefault="000B642C" w:rsidP="00B01241">
      <w:pPr>
        <w:ind w:left="709"/>
        <w:rPr>
          <w:rFonts w:asciiTheme="minorHAnsi" w:hAnsiTheme="minorHAnsi" w:cstheme="minorHAnsi"/>
          <w:sz w:val="22"/>
          <w:szCs w:val="22"/>
        </w:rPr>
      </w:pPr>
    </w:p>
    <w:p w14:paraId="1A1CFA39" w14:textId="075468AD" w:rsidR="005B6EA7" w:rsidRPr="00B45A74" w:rsidRDefault="005B6EA7" w:rsidP="005B6EA7">
      <w:pPr>
        <w:keepLines/>
        <w:ind w:left="567" w:firstLine="0"/>
        <w:rPr>
          <w:rFonts w:asciiTheme="minorHAnsi" w:hAnsiTheme="minorHAnsi" w:cstheme="minorHAnsi"/>
          <w:color w:val="000000"/>
          <w:sz w:val="22"/>
          <w:szCs w:val="22"/>
        </w:rPr>
      </w:pPr>
      <w:r w:rsidRPr="00A66F45">
        <w:rPr>
          <w:rFonts w:asciiTheme="minorHAnsi" w:hAnsiTheme="minorHAnsi" w:cstheme="minorHAnsi"/>
          <w:color w:val="000000"/>
          <w:sz w:val="22"/>
          <w:szCs w:val="22"/>
        </w:rPr>
        <w:t>Andrada Caragioiu</w:t>
      </w:r>
      <w:r w:rsidR="00B205EA">
        <w:rPr>
          <w:rFonts w:asciiTheme="minorHAnsi" w:hAnsiTheme="minorHAnsi" w:cstheme="minorHAnsi"/>
          <w:color w:val="000000"/>
          <w:sz w:val="22"/>
          <w:szCs w:val="22"/>
        </w:rPr>
        <w:t xml:space="preserve"> </w:t>
      </w:r>
      <w:r w:rsidRPr="00A66F45">
        <w:rPr>
          <w:rFonts w:asciiTheme="minorHAnsi" w:hAnsiTheme="minorHAnsi" w:cstheme="minorHAnsi"/>
          <w:color w:val="000000"/>
          <w:sz w:val="22"/>
          <w:szCs w:val="22"/>
        </w:rPr>
        <w:t>– internships@contacts.bham.ac.uk</w:t>
      </w:r>
    </w:p>
    <w:p w14:paraId="41623C80" w14:textId="7C3DD6A0" w:rsidR="000B642C" w:rsidRPr="00B45A74" w:rsidRDefault="000B642C" w:rsidP="00B01241">
      <w:pPr>
        <w:keepLines/>
        <w:rPr>
          <w:rFonts w:asciiTheme="minorHAnsi" w:hAnsiTheme="minorHAnsi" w:cstheme="minorHAnsi"/>
          <w:sz w:val="22"/>
          <w:szCs w:val="22"/>
        </w:rPr>
      </w:pPr>
      <w:r w:rsidRPr="00B45A74">
        <w:rPr>
          <w:rFonts w:asciiTheme="minorHAnsi" w:hAnsiTheme="minorHAnsi" w:cstheme="minorHAnsi"/>
          <w:color w:val="000000"/>
          <w:sz w:val="22"/>
          <w:szCs w:val="22"/>
        </w:rPr>
        <w:tab/>
      </w:r>
      <w:r w:rsidRPr="00B45A74">
        <w:rPr>
          <w:rFonts w:asciiTheme="minorHAnsi" w:hAnsiTheme="minorHAnsi" w:cstheme="minorHAnsi"/>
          <w:color w:val="000000"/>
          <w:sz w:val="22"/>
          <w:szCs w:val="22"/>
        </w:rPr>
        <w:tab/>
      </w:r>
      <w:r w:rsidRPr="00B45A74">
        <w:rPr>
          <w:rFonts w:asciiTheme="minorHAnsi" w:hAnsiTheme="minorHAnsi" w:cstheme="minorHAnsi"/>
          <w:color w:val="000000"/>
          <w:sz w:val="22"/>
          <w:szCs w:val="22"/>
        </w:rPr>
        <w:tab/>
      </w:r>
    </w:p>
    <w:p w14:paraId="581D567B" w14:textId="510CED66" w:rsidR="00F15809" w:rsidRPr="00B45A74" w:rsidRDefault="000B642C" w:rsidP="00B01241">
      <w:pPr>
        <w:keepLines/>
        <w:ind w:left="567" w:firstLine="0"/>
        <w:rPr>
          <w:rFonts w:asciiTheme="minorHAnsi" w:hAnsiTheme="minorHAnsi" w:cstheme="minorHAnsi"/>
          <w:sz w:val="22"/>
          <w:szCs w:val="22"/>
        </w:rPr>
      </w:pPr>
      <w:r w:rsidRPr="00B45A74">
        <w:rPr>
          <w:rFonts w:asciiTheme="minorHAnsi" w:hAnsiTheme="minorHAnsi" w:cstheme="minorHAnsi"/>
          <w:sz w:val="22"/>
          <w:szCs w:val="22"/>
        </w:rPr>
        <w:t>The University’s representative for the purpose of receiving</w:t>
      </w:r>
      <w:r w:rsidR="003B408C" w:rsidRPr="00B45A74">
        <w:rPr>
          <w:rFonts w:asciiTheme="minorHAnsi" w:hAnsiTheme="minorHAnsi" w:cstheme="minorHAnsi"/>
          <w:sz w:val="22"/>
          <w:szCs w:val="22"/>
        </w:rPr>
        <w:t xml:space="preserve"> any</w:t>
      </w:r>
      <w:r w:rsidRPr="00B45A74">
        <w:rPr>
          <w:rFonts w:asciiTheme="minorHAnsi" w:hAnsiTheme="minorHAnsi" w:cstheme="minorHAnsi"/>
          <w:sz w:val="22"/>
          <w:szCs w:val="22"/>
        </w:rPr>
        <w:t xml:space="preserve"> legal notices shall be: </w:t>
      </w:r>
      <w:r w:rsidRPr="00B45A74">
        <w:rPr>
          <w:rFonts w:asciiTheme="minorHAnsi" w:hAnsiTheme="minorHAnsi" w:cstheme="minorHAnsi"/>
          <w:sz w:val="22"/>
          <w:szCs w:val="22"/>
        </w:rPr>
        <w:tab/>
      </w:r>
    </w:p>
    <w:p w14:paraId="788BA0E5" w14:textId="388DA974" w:rsidR="000B642C" w:rsidRPr="00B45A74" w:rsidRDefault="000B642C" w:rsidP="00B01241">
      <w:pPr>
        <w:keepLines/>
        <w:ind w:left="567" w:firstLine="0"/>
        <w:rPr>
          <w:rFonts w:asciiTheme="minorHAnsi" w:hAnsiTheme="minorHAnsi" w:cstheme="minorHAnsi"/>
          <w:sz w:val="22"/>
          <w:szCs w:val="22"/>
        </w:rPr>
      </w:pPr>
      <w:r w:rsidRPr="00B45A74">
        <w:rPr>
          <w:rFonts w:asciiTheme="minorHAnsi" w:hAnsiTheme="minorHAnsi" w:cstheme="minorHAnsi"/>
          <w:sz w:val="22"/>
          <w:szCs w:val="22"/>
        </w:rPr>
        <w:lastRenderedPageBreak/>
        <w:t>The Registrar and Secretary, The University of Birmingham,</w:t>
      </w:r>
      <w:r w:rsidR="003B408C" w:rsidRPr="00B45A74">
        <w:rPr>
          <w:rFonts w:asciiTheme="minorHAnsi" w:hAnsiTheme="minorHAnsi" w:cstheme="minorHAnsi"/>
          <w:sz w:val="22"/>
          <w:szCs w:val="22"/>
        </w:rPr>
        <w:t xml:space="preserve"> </w:t>
      </w:r>
      <w:r w:rsidRPr="00B45A74">
        <w:rPr>
          <w:rFonts w:asciiTheme="minorHAnsi" w:hAnsiTheme="minorHAnsi" w:cstheme="minorHAnsi"/>
          <w:sz w:val="22"/>
          <w:szCs w:val="22"/>
        </w:rPr>
        <w:t>Edgbaston, Birmingham B15 2TT</w:t>
      </w:r>
    </w:p>
    <w:p w14:paraId="1A7DB3C0" w14:textId="77777777" w:rsidR="000B642C" w:rsidRPr="00B45A74" w:rsidRDefault="000B642C" w:rsidP="00B01241">
      <w:pPr>
        <w:keepLines/>
        <w:rPr>
          <w:rFonts w:asciiTheme="minorHAnsi" w:hAnsiTheme="minorHAnsi" w:cstheme="minorHAnsi"/>
          <w:sz w:val="22"/>
          <w:szCs w:val="22"/>
        </w:rPr>
      </w:pPr>
    </w:p>
    <w:p w14:paraId="63659355" w14:textId="075A54DD" w:rsidR="000B642C" w:rsidRPr="00B45A74" w:rsidRDefault="000B642C" w:rsidP="00B01241">
      <w:pPr>
        <w:ind w:left="567" w:firstLine="0"/>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’s representative</w:t>
      </w:r>
      <w:r w:rsidR="004347F3" w:rsidRPr="004347F3">
        <w:rPr>
          <w:rFonts w:asciiTheme="minorHAnsi" w:hAnsiTheme="minorHAnsi" w:cstheme="minorHAnsi"/>
          <w:sz w:val="22"/>
          <w:szCs w:val="22"/>
        </w:rPr>
        <w:t xml:space="preserve"> </w:t>
      </w:r>
      <w:r w:rsidR="004347F3">
        <w:rPr>
          <w:rFonts w:asciiTheme="minorHAnsi" w:hAnsiTheme="minorHAnsi" w:cstheme="minorHAnsi"/>
          <w:sz w:val="22"/>
          <w:szCs w:val="22"/>
        </w:rPr>
        <w:t>and contact details</w:t>
      </w:r>
      <w:r w:rsidRPr="00B45A74">
        <w:rPr>
          <w:rFonts w:asciiTheme="minorHAnsi" w:hAnsiTheme="minorHAnsi" w:cstheme="minorHAnsi"/>
          <w:sz w:val="22"/>
          <w:szCs w:val="22"/>
        </w:rPr>
        <w:t xml:space="preserve"> for the purpose of receiving </w:t>
      </w:r>
      <w:r w:rsidR="003B408C" w:rsidRPr="00B45A74">
        <w:rPr>
          <w:rFonts w:asciiTheme="minorHAnsi" w:hAnsiTheme="minorHAnsi" w:cstheme="minorHAnsi"/>
          <w:sz w:val="22"/>
          <w:szCs w:val="22"/>
        </w:rPr>
        <w:t>Internship-related communication and any legal notices</w:t>
      </w:r>
      <w:r w:rsidRPr="00B45A74">
        <w:rPr>
          <w:rFonts w:asciiTheme="minorHAnsi" w:hAnsiTheme="minorHAnsi" w:cstheme="minorHAnsi"/>
          <w:sz w:val="22"/>
          <w:szCs w:val="22"/>
        </w:rPr>
        <w:t xml:space="preserve"> shall until further notice be:</w:t>
      </w:r>
    </w:p>
    <w:p w14:paraId="4AD201C4" w14:textId="77777777" w:rsidR="000B642C" w:rsidRPr="00B45A74" w:rsidRDefault="000B642C" w:rsidP="00B01241">
      <w:pPr>
        <w:ind w:left="709"/>
        <w:rPr>
          <w:rFonts w:asciiTheme="minorHAnsi" w:hAnsiTheme="minorHAnsi" w:cstheme="minorHAnsi"/>
          <w:sz w:val="22"/>
          <w:szCs w:val="22"/>
        </w:rPr>
      </w:pPr>
    </w:p>
    <w:p w14:paraId="1922408C" w14:textId="77777777" w:rsidR="003B408C" w:rsidRPr="00B45A74" w:rsidRDefault="003B408C" w:rsidP="00B01241">
      <w:pPr>
        <w:keepLines/>
        <w:ind w:left="567" w:firstLine="0"/>
        <w:rPr>
          <w:rFonts w:asciiTheme="minorHAnsi" w:hAnsiTheme="minorHAnsi" w:cstheme="minorHAnsi"/>
          <w:color w:val="000000"/>
          <w:sz w:val="22"/>
          <w:szCs w:val="22"/>
        </w:rPr>
      </w:pPr>
      <w:r w:rsidRPr="00AF2CF2">
        <w:rPr>
          <w:rFonts w:asciiTheme="minorHAnsi" w:hAnsiTheme="minorHAnsi" w:cstheme="minorHAnsi"/>
          <w:color w:val="000000"/>
          <w:sz w:val="22"/>
          <w:szCs w:val="22"/>
          <w:highlight w:val="yellow"/>
        </w:rPr>
        <w:t>[Insert name and email address]</w:t>
      </w:r>
    </w:p>
    <w:p w14:paraId="4427F070" w14:textId="77777777" w:rsidR="00F15809" w:rsidRPr="00B45A74" w:rsidRDefault="00F15809" w:rsidP="00B01241">
      <w:pPr>
        <w:rPr>
          <w:rFonts w:asciiTheme="minorHAnsi" w:hAnsiTheme="minorHAnsi" w:cstheme="minorHAnsi"/>
          <w:i/>
          <w:sz w:val="22"/>
          <w:szCs w:val="22"/>
        </w:rPr>
      </w:pPr>
    </w:p>
    <w:p w14:paraId="36FF7F30" w14:textId="5EEAD68D" w:rsidR="000B642C" w:rsidRPr="00B45A74" w:rsidRDefault="000B642C" w:rsidP="00B01241">
      <w:pPr>
        <w:numPr>
          <w:ilvl w:val="1"/>
          <w:numId w:val="1"/>
        </w:numPr>
        <w:tabs>
          <w:tab w:val="clear" w:pos="862"/>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rPr>
        <w:t xml:space="preserve">Notices may be served by hand, or registered or recorded delivery post and will be deemed to have been served as follows: if delivered by hand or registered post: at the time of delivery provided it is delivered before 5.00pm on a business day (being a week day other than a bank holiday or University Closed Day (as published)) and, if not, on the next business day. </w:t>
      </w:r>
      <w:r w:rsidR="003B408C" w:rsidRPr="00B45A74">
        <w:rPr>
          <w:rFonts w:asciiTheme="minorHAnsi" w:hAnsiTheme="minorHAnsi" w:cstheme="minorHAnsi"/>
          <w:sz w:val="22"/>
          <w:szCs w:val="22"/>
        </w:rPr>
        <w:t>In the case of the University, all legal notices must be copied to legalservices@contacts.bham.ac.uk. Save as aforesaid, s</w:t>
      </w:r>
      <w:r w:rsidRPr="00B45A74">
        <w:rPr>
          <w:rFonts w:asciiTheme="minorHAnsi" w:hAnsiTheme="minorHAnsi" w:cstheme="minorHAnsi"/>
          <w:sz w:val="22"/>
          <w:szCs w:val="22"/>
        </w:rPr>
        <w:t>ervice of notices by email or fax is not permitted.</w:t>
      </w:r>
    </w:p>
    <w:p w14:paraId="02BF27D6" w14:textId="77777777" w:rsidR="000B642C" w:rsidRPr="00B45A74" w:rsidRDefault="000B642C" w:rsidP="00B01241">
      <w:pPr>
        <w:rPr>
          <w:rFonts w:asciiTheme="minorHAnsi" w:hAnsiTheme="minorHAnsi" w:cstheme="minorHAnsi"/>
          <w:i/>
          <w:sz w:val="22"/>
          <w:szCs w:val="22"/>
        </w:rPr>
      </w:pPr>
    </w:p>
    <w:p w14:paraId="7A67F695" w14:textId="77777777"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b/>
          <w:bCs/>
          <w:noProof/>
          <w:color w:val="000000"/>
          <w:sz w:val="22"/>
          <w:szCs w:val="22"/>
        </w:rPr>
      </w:pPr>
      <w:r w:rsidRPr="00B45A74">
        <w:rPr>
          <w:rFonts w:asciiTheme="minorHAnsi" w:hAnsiTheme="minorHAnsi" w:cstheme="minorHAnsi"/>
          <w:b/>
          <w:bCs/>
          <w:noProof/>
          <w:color w:val="000000"/>
          <w:sz w:val="22"/>
          <w:szCs w:val="22"/>
        </w:rPr>
        <w:t>DISPUTE RESOLUTION</w:t>
      </w:r>
    </w:p>
    <w:p w14:paraId="016BBB08" w14:textId="77777777" w:rsidR="000B642C" w:rsidRPr="00B45A74" w:rsidRDefault="000B642C" w:rsidP="00B01241">
      <w:pPr>
        <w:tabs>
          <w:tab w:val="num" w:pos="567"/>
          <w:tab w:val="left" w:pos="3402"/>
        </w:tabs>
        <w:ind w:left="567" w:hanging="567"/>
        <w:jc w:val="both"/>
        <w:rPr>
          <w:rFonts w:asciiTheme="minorHAnsi" w:hAnsiTheme="minorHAnsi" w:cstheme="minorHAnsi"/>
          <w:b/>
          <w:bCs/>
          <w:noProof/>
          <w:color w:val="000000"/>
          <w:sz w:val="22"/>
          <w:szCs w:val="22"/>
        </w:rPr>
      </w:pPr>
    </w:p>
    <w:p w14:paraId="1CF2C08E" w14:textId="7361FA99" w:rsidR="000B642C" w:rsidRPr="00B45A74" w:rsidRDefault="000B642C" w:rsidP="00B01241">
      <w:pPr>
        <w:pStyle w:val="BodyTextIndent2"/>
        <w:numPr>
          <w:ilvl w:val="1"/>
          <w:numId w:val="3"/>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If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has any concerns in respect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resolution should be sought through open discussion</w:t>
      </w:r>
      <w:r w:rsidR="007A6E21" w:rsidRPr="00B45A74">
        <w:rPr>
          <w:rFonts w:asciiTheme="minorHAnsi" w:hAnsiTheme="minorHAnsi" w:cstheme="minorHAnsi"/>
          <w:sz w:val="22"/>
          <w:szCs w:val="22"/>
        </w:rPr>
        <w:t>s</w:t>
      </w:r>
      <w:r w:rsidRPr="00B45A74">
        <w:rPr>
          <w:rFonts w:asciiTheme="minorHAnsi" w:hAnsiTheme="minorHAnsi" w:cstheme="minorHAnsi"/>
          <w:sz w:val="22"/>
          <w:szCs w:val="22"/>
        </w:rPr>
        <w:t xml:space="preserve"> and active problem solving with the</w:t>
      </w:r>
      <w:r w:rsidR="007A6E21" w:rsidRPr="00B45A74">
        <w:rPr>
          <w:rFonts w:asciiTheme="minorHAnsi" w:hAnsiTheme="minorHAnsi" w:cstheme="minorHAnsi"/>
          <w:sz w:val="22"/>
          <w:szCs w:val="22"/>
        </w:rPr>
        <w:t>ir line manager within the Employer</w:t>
      </w:r>
      <w:r w:rsidRPr="00B45A74">
        <w:rPr>
          <w:rFonts w:asciiTheme="minorHAnsi" w:hAnsiTheme="minorHAnsi" w:cstheme="minorHAnsi"/>
          <w:sz w:val="22"/>
          <w:szCs w:val="22"/>
        </w:rPr>
        <w:t>.</w:t>
      </w:r>
    </w:p>
    <w:p w14:paraId="27D1C63B" w14:textId="77777777" w:rsidR="000B642C" w:rsidRPr="00B45A74" w:rsidRDefault="000B642C" w:rsidP="00B01241">
      <w:pPr>
        <w:pStyle w:val="BodyTextIndent2"/>
        <w:tabs>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 </w:t>
      </w:r>
    </w:p>
    <w:p w14:paraId="35AE7EB8" w14:textId="10D7AC02" w:rsidR="000B642C" w:rsidRPr="00B45A74" w:rsidRDefault="000B642C" w:rsidP="00B01241">
      <w:pPr>
        <w:pStyle w:val="BodyTextIndent2"/>
        <w:numPr>
          <w:ilvl w:val="1"/>
          <w:numId w:val="3"/>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If any dispute arises out of</w:t>
      </w:r>
      <w:r w:rsidR="007A6E21" w:rsidRPr="00B45A74">
        <w:rPr>
          <w:rFonts w:asciiTheme="minorHAnsi" w:hAnsiTheme="minorHAnsi" w:cstheme="minorHAnsi"/>
          <w:sz w:val="22"/>
          <w:szCs w:val="22"/>
        </w:rPr>
        <w:t xml:space="preserve"> or in connection with the subject matter of</w:t>
      </w:r>
      <w:r w:rsidRPr="00B45A74">
        <w:rPr>
          <w:rFonts w:asciiTheme="minorHAnsi" w:hAnsiTheme="minorHAnsi" w:cstheme="minorHAnsi"/>
          <w:sz w:val="22"/>
          <w:szCs w:val="22"/>
        </w:rPr>
        <w:t xml:space="preserve"> this Agreement between the University and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will first attempt to resolve the matter informally through designated senior representatives of 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to the dispute, who are not otherwise involved with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If 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are not able to resolve the dispute informally within a reasonable time not exceeding two (2) months from the date the informal process is requested by notice in writing they will attempt to settle it by mediation in accordance with the Centre for Effective Dispute Resolution (CEDR) Model Mediation Procedure with each party bearing their own costs of mediation.  </w:t>
      </w:r>
    </w:p>
    <w:p w14:paraId="02401A4C" w14:textId="77777777" w:rsidR="000B642C" w:rsidRPr="00B45A74" w:rsidRDefault="000B642C" w:rsidP="00B01241">
      <w:pPr>
        <w:pStyle w:val="ListParagraph"/>
        <w:tabs>
          <w:tab w:val="num" w:pos="567"/>
        </w:tabs>
        <w:ind w:left="567" w:hanging="567"/>
        <w:rPr>
          <w:rFonts w:asciiTheme="minorHAnsi" w:hAnsiTheme="minorHAnsi" w:cstheme="minorHAnsi"/>
          <w:sz w:val="22"/>
          <w:szCs w:val="22"/>
        </w:rPr>
      </w:pPr>
    </w:p>
    <w:p w14:paraId="703D8F4D" w14:textId="376B151E" w:rsidR="000B642C" w:rsidRPr="00B45A74" w:rsidRDefault="000B642C" w:rsidP="00B01241">
      <w:pPr>
        <w:pStyle w:val="BodyTextIndent2"/>
        <w:numPr>
          <w:ilvl w:val="1"/>
          <w:numId w:val="3"/>
        </w:numPr>
        <w:tabs>
          <w:tab w:val="clear" w:pos="720"/>
          <w:tab w:val="num" w:pos="0"/>
          <w:tab w:val="num" w:pos="567"/>
        </w:tabs>
        <w:ind w:left="567" w:hanging="567"/>
        <w:jc w:val="both"/>
        <w:rPr>
          <w:rFonts w:asciiTheme="minorHAnsi" w:hAnsiTheme="minorHAnsi" w:cstheme="minorHAnsi"/>
          <w:sz w:val="22"/>
          <w:szCs w:val="22"/>
        </w:rPr>
      </w:pPr>
      <w:r w:rsidRPr="00B45A74">
        <w:rPr>
          <w:rFonts w:asciiTheme="minorHAnsi" w:hAnsiTheme="minorHAnsi" w:cstheme="minorHAnsi"/>
          <w:color w:val="000000"/>
          <w:sz w:val="22"/>
          <w:szCs w:val="22"/>
          <w:lang w:val="en-US"/>
        </w:rPr>
        <w:t xml:space="preserve">The </w:t>
      </w:r>
      <w:r w:rsidR="00F17C0C" w:rsidRPr="00B45A74">
        <w:rPr>
          <w:rFonts w:asciiTheme="minorHAnsi" w:hAnsiTheme="minorHAnsi" w:cstheme="minorHAnsi"/>
          <w:color w:val="000000"/>
          <w:sz w:val="22"/>
          <w:szCs w:val="22"/>
          <w:lang w:val="en-US"/>
        </w:rPr>
        <w:t>Employer</w:t>
      </w:r>
      <w:r w:rsidRPr="00B45A74">
        <w:rPr>
          <w:rFonts w:asciiTheme="minorHAnsi" w:hAnsiTheme="minorHAnsi" w:cstheme="minorHAnsi"/>
          <w:color w:val="000000"/>
          <w:sz w:val="22"/>
          <w:szCs w:val="22"/>
          <w:lang w:val="en-US"/>
        </w:rPr>
        <w:t xml:space="preserve"> shall ensure that it has well defined procedures for investigating and addressing allegations of misconduct and other disciplinary concerns that may arise in the </w:t>
      </w:r>
      <w:r w:rsidR="005C27F6" w:rsidRPr="00B45A74">
        <w:rPr>
          <w:rFonts w:asciiTheme="minorHAnsi" w:hAnsiTheme="minorHAnsi" w:cstheme="minorHAnsi"/>
          <w:color w:val="000000"/>
          <w:sz w:val="22"/>
          <w:szCs w:val="22"/>
          <w:lang w:val="en-US"/>
        </w:rPr>
        <w:t>Internship</w:t>
      </w:r>
      <w:r w:rsidRPr="00B45A74">
        <w:rPr>
          <w:rFonts w:asciiTheme="minorHAnsi" w:hAnsiTheme="minorHAnsi" w:cstheme="minorHAnsi"/>
          <w:color w:val="000000"/>
          <w:sz w:val="22"/>
          <w:szCs w:val="22"/>
          <w:lang w:val="en-US"/>
        </w:rPr>
        <w:t xml:space="preserve"> and provide the same o</w:t>
      </w:r>
      <w:r w:rsidR="007711AF" w:rsidRPr="00B45A74">
        <w:rPr>
          <w:rFonts w:asciiTheme="minorHAnsi" w:hAnsiTheme="minorHAnsi" w:cstheme="minorHAnsi"/>
          <w:color w:val="000000"/>
          <w:sz w:val="22"/>
          <w:szCs w:val="22"/>
          <w:lang w:val="en-US"/>
        </w:rPr>
        <w:t>n</w:t>
      </w:r>
      <w:r w:rsidRPr="00B45A74">
        <w:rPr>
          <w:rFonts w:asciiTheme="minorHAnsi" w:hAnsiTheme="minorHAnsi" w:cstheme="minorHAnsi"/>
          <w:color w:val="000000"/>
          <w:sz w:val="22"/>
          <w:szCs w:val="22"/>
          <w:lang w:val="en-US"/>
        </w:rPr>
        <w:t xml:space="preserve"> request </w:t>
      </w:r>
      <w:r w:rsidR="007711AF" w:rsidRPr="00B45A74">
        <w:rPr>
          <w:rFonts w:asciiTheme="minorHAnsi" w:hAnsiTheme="minorHAnsi" w:cstheme="minorHAnsi"/>
          <w:color w:val="000000"/>
          <w:sz w:val="22"/>
          <w:szCs w:val="22"/>
          <w:lang w:val="en-US"/>
        </w:rPr>
        <w:t>to</w:t>
      </w:r>
      <w:r w:rsidRPr="00B45A74">
        <w:rPr>
          <w:rFonts w:asciiTheme="minorHAnsi" w:hAnsiTheme="minorHAnsi" w:cstheme="minorHAnsi"/>
          <w:color w:val="000000"/>
          <w:sz w:val="22"/>
          <w:szCs w:val="22"/>
          <w:lang w:val="en-US"/>
        </w:rPr>
        <w:t xml:space="preserve"> the University and/or </w:t>
      </w:r>
      <w:r w:rsidR="00F17C0C" w:rsidRPr="00B45A74">
        <w:rPr>
          <w:rFonts w:asciiTheme="minorHAnsi" w:hAnsiTheme="minorHAnsi" w:cstheme="minorHAnsi"/>
          <w:color w:val="000000"/>
          <w:sz w:val="22"/>
          <w:szCs w:val="22"/>
          <w:lang w:val="en-US"/>
        </w:rPr>
        <w:t>Intern</w:t>
      </w:r>
      <w:r w:rsidRPr="00B45A74">
        <w:rPr>
          <w:rFonts w:asciiTheme="minorHAnsi" w:hAnsiTheme="minorHAnsi" w:cstheme="minorHAnsi"/>
          <w:color w:val="000000"/>
          <w:sz w:val="22"/>
          <w:szCs w:val="22"/>
          <w:lang w:val="en-US"/>
        </w:rPr>
        <w:t>. Such procedures will be brought</w:t>
      </w:r>
      <w:r w:rsidR="007711AF" w:rsidRPr="00B45A74">
        <w:rPr>
          <w:rFonts w:asciiTheme="minorHAnsi" w:hAnsiTheme="minorHAnsi" w:cstheme="minorHAnsi"/>
          <w:color w:val="000000"/>
          <w:sz w:val="22"/>
          <w:szCs w:val="22"/>
          <w:lang w:val="en-US"/>
        </w:rPr>
        <w:t xml:space="preserve"> by the Employer</w:t>
      </w:r>
      <w:r w:rsidRPr="00B45A74">
        <w:rPr>
          <w:rFonts w:asciiTheme="minorHAnsi" w:hAnsiTheme="minorHAnsi" w:cstheme="minorHAnsi"/>
          <w:color w:val="000000"/>
          <w:sz w:val="22"/>
          <w:szCs w:val="22"/>
          <w:lang w:val="en-US"/>
        </w:rPr>
        <w:t xml:space="preserve"> to the attention of the </w:t>
      </w:r>
      <w:r w:rsidR="00F17C0C" w:rsidRPr="00B45A74">
        <w:rPr>
          <w:rFonts w:asciiTheme="minorHAnsi" w:hAnsiTheme="minorHAnsi" w:cstheme="minorHAnsi"/>
          <w:color w:val="000000"/>
          <w:sz w:val="22"/>
          <w:szCs w:val="22"/>
          <w:lang w:val="en-US"/>
        </w:rPr>
        <w:t>Intern</w:t>
      </w:r>
      <w:r w:rsidRPr="00B45A74">
        <w:rPr>
          <w:rFonts w:asciiTheme="minorHAnsi" w:hAnsiTheme="minorHAnsi" w:cstheme="minorHAnsi"/>
          <w:color w:val="000000"/>
          <w:sz w:val="22"/>
          <w:szCs w:val="22"/>
          <w:lang w:val="en-US"/>
        </w:rPr>
        <w:t xml:space="preserve"> during </w:t>
      </w:r>
      <w:r w:rsidR="007711AF" w:rsidRPr="00B45A74">
        <w:rPr>
          <w:rFonts w:asciiTheme="minorHAnsi" w:hAnsiTheme="minorHAnsi" w:cstheme="minorHAnsi"/>
          <w:color w:val="000000"/>
          <w:sz w:val="22"/>
          <w:szCs w:val="22"/>
          <w:lang w:val="en-US"/>
        </w:rPr>
        <w:t xml:space="preserve">the Intern’s </w:t>
      </w:r>
      <w:r w:rsidRPr="00B45A74">
        <w:rPr>
          <w:rFonts w:asciiTheme="minorHAnsi" w:hAnsiTheme="minorHAnsi" w:cstheme="minorHAnsi"/>
          <w:color w:val="000000"/>
          <w:sz w:val="22"/>
          <w:szCs w:val="22"/>
          <w:lang w:val="en-US"/>
        </w:rPr>
        <w:t xml:space="preserve">induction. Where such allegations or where concerns ever arise leading to a subsequent formal investigation, the </w:t>
      </w:r>
      <w:r w:rsidR="00F17C0C" w:rsidRPr="00B45A74">
        <w:rPr>
          <w:rFonts w:asciiTheme="minorHAnsi" w:hAnsiTheme="minorHAnsi" w:cstheme="minorHAnsi"/>
          <w:color w:val="000000"/>
          <w:sz w:val="22"/>
          <w:szCs w:val="22"/>
          <w:lang w:val="en-US"/>
        </w:rPr>
        <w:t>Employer</w:t>
      </w:r>
      <w:r w:rsidRPr="00B45A74">
        <w:rPr>
          <w:rFonts w:asciiTheme="minorHAnsi" w:hAnsiTheme="minorHAnsi" w:cstheme="minorHAnsi"/>
          <w:color w:val="000000"/>
          <w:sz w:val="22"/>
          <w:szCs w:val="22"/>
          <w:lang w:val="en-US"/>
        </w:rPr>
        <w:t xml:space="preserve"> shall inform the University in writing. The </w:t>
      </w:r>
      <w:r w:rsidR="00F17C0C" w:rsidRPr="00B45A74">
        <w:rPr>
          <w:rFonts w:asciiTheme="minorHAnsi" w:hAnsiTheme="minorHAnsi" w:cstheme="minorHAnsi"/>
          <w:color w:val="000000"/>
          <w:sz w:val="22"/>
          <w:szCs w:val="22"/>
          <w:lang w:val="en-US"/>
        </w:rPr>
        <w:t>Employer</w:t>
      </w:r>
      <w:r w:rsidRPr="00B45A74">
        <w:rPr>
          <w:rFonts w:asciiTheme="minorHAnsi" w:hAnsiTheme="minorHAnsi" w:cstheme="minorHAnsi"/>
          <w:color w:val="000000"/>
          <w:sz w:val="22"/>
          <w:szCs w:val="22"/>
          <w:lang w:val="en-US"/>
        </w:rPr>
        <w:t xml:space="preserve"> shall investigate such concerns and notify the University of the outcome in writing. The </w:t>
      </w:r>
      <w:r w:rsidR="00F17C0C" w:rsidRPr="00B45A74">
        <w:rPr>
          <w:rFonts w:asciiTheme="minorHAnsi" w:hAnsiTheme="minorHAnsi" w:cstheme="minorHAnsi"/>
          <w:color w:val="000000"/>
          <w:sz w:val="22"/>
          <w:szCs w:val="22"/>
          <w:lang w:val="en-US"/>
        </w:rPr>
        <w:t>Employer</w:t>
      </w:r>
      <w:r w:rsidRPr="00B45A74">
        <w:rPr>
          <w:rFonts w:asciiTheme="minorHAnsi" w:hAnsiTheme="minorHAnsi" w:cstheme="minorHAnsi"/>
          <w:color w:val="000000"/>
          <w:sz w:val="22"/>
          <w:szCs w:val="22"/>
          <w:lang w:val="en-US"/>
        </w:rPr>
        <w:t xml:space="preserve"> shall cooperate with the University in relation to </w:t>
      </w:r>
      <w:r w:rsidR="007711AF" w:rsidRPr="00B45A74">
        <w:rPr>
          <w:rFonts w:asciiTheme="minorHAnsi" w:hAnsiTheme="minorHAnsi" w:cstheme="minorHAnsi"/>
          <w:color w:val="000000"/>
          <w:sz w:val="22"/>
          <w:szCs w:val="22"/>
          <w:lang w:val="en-US"/>
        </w:rPr>
        <w:t>any</w:t>
      </w:r>
      <w:r w:rsidRPr="00B45A74">
        <w:rPr>
          <w:rFonts w:asciiTheme="minorHAnsi" w:hAnsiTheme="minorHAnsi" w:cstheme="minorHAnsi"/>
          <w:color w:val="000000"/>
          <w:sz w:val="22"/>
          <w:szCs w:val="22"/>
          <w:lang w:val="en-US"/>
        </w:rPr>
        <w:t xml:space="preserve"> fitness to </w:t>
      </w:r>
      <w:proofErr w:type="spellStart"/>
      <w:r w:rsidRPr="00B45A74">
        <w:rPr>
          <w:rFonts w:asciiTheme="minorHAnsi" w:hAnsiTheme="minorHAnsi" w:cstheme="minorHAnsi"/>
          <w:color w:val="000000"/>
          <w:sz w:val="22"/>
          <w:szCs w:val="22"/>
          <w:lang w:val="en-US"/>
        </w:rPr>
        <w:t>practise</w:t>
      </w:r>
      <w:proofErr w:type="spellEnd"/>
      <w:r w:rsidRPr="00B45A74">
        <w:rPr>
          <w:rFonts w:asciiTheme="minorHAnsi" w:hAnsiTheme="minorHAnsi" w:cstheme="minorHAnsi"/>
          <w:color w:val="000000"/>
          <w:sz w:val="22"/>
          <w:szCs w:val="22"/>
          <w:lang w:val="en-US"/>
        </w:rPr>
        <w:t xml:space="preserve"> or misconduct proceedings </w:t>
      </w:r>
      <w:r w:rsidR="007711AF" w:rsidRPr="00B45A74">
        <w:rPr>
          <w:rFonts w:asciiTheme="minorHAnsi" w:hAnsiTheme="minorHAnsi" w:cstheme="minorHAnsi"/>
          <w:color w:val="000000"/>
          <w:sz w:val="22"/>
          <w:szCs w:val="22"/>
          <w:lang w:val="en-US"/>
        </w:rPr>
        <w:t xml:space="preserve">instigated by the University arising out of the Internship </w:t>
      </w:r>
      <w:r w:rsidRPr="00B45A74">
        <w:rPr>
          <w:rFonts w:asciiTheme="minorHAnsi" w:hAnsiTheme="minorHAnsi" w:cstheme="minorHAnsi"/>
          <w:color w:val="000000"/>
          <w:sz w:val="22"/>
          <w:szCs w:val="22"/>
          <w:lang w:val="en-US"/>
        </w:rPr>
        <w:t>and if necessary provide witness statement, supporting documentation for the allegations or concerns and attend a subsequent hearing if reasonably requested.</w:t>
      </w:r>
    </w:p>
    <w:p w14:paraId="04AF77F0" w14:textId="77777777" w:rsidR="00F15809" w:rsidRPr="00B45A74" w:rsidRDefault="00F15809" w:rsidP="00B01241">
      <w:pPr>
        <w:pStyle w:val="ListParagraph"/>
        <w:rPr>
          <w:rFonts w:asciiTheme="minorHAnsi" w:hAnsiTheme="minorHAnsi" w:cstheme="minorHAnsi"/>
          <w:sz w:val="22"/>
          <w:szCs w:val="22"/>
        </w:rPr>
      </w:pPr>
    </w:p>
    <w:p w14:paraId="5A98D913" w14:textId="77777777"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b/>
          <w:noProof/>
          <w:color w:val="000000"/>
          <w:sz w:val="22"/>
          <w:szCs w:val="22"/>
        </w:rPr>
        <w:t>GENERAL</w:t>
      </w:r>
    </w:p>
    <w:p w14:paraId="34CC9228" w14:textId="77777777" w:rsidR="000B642C" w:rsidRPr="00B45A74" w:rsidRDefault="000B642C" w:rsidP="00B01241">
      <w:pPr>
        <w:pStyle w:val="BodyTextIndent2"/>
        <w:tabs>
          <w:tab w:val="num" w:pos="567"/>
        </w:tabs>
        <w:ind w:left="567" w:hanging="567"/>
        <w:jc w:val="both"/>
        <w:rPr>
          <w:rFonts w:asciiTheme="minorHAnsi" w:hAnsiTheme="minorHAnsi" w:cstheme="minorHAnsi"/>
          <w:sz w:val="22"/>
          <w:szCs w:val="22"/>
        </w:rPr>
      </w:pPr>
    </w:p>
    <w:p w14:paraId="270FE3B9" w14:textId="1121FE27" w:rsidR="000B642C" w:rsidRPr="00B45A74" w:rsidRDefault="000B642C" w:rsidP="00B01241">
      <w:pPr>
        <w:pStyle w:val="BodyTextIndent2"/>
        <w:numPr>
          <w:ilvl w:val="1"/>
          <w:numId w:val="1"/>
        </w:numPr>
        <w:tabs>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No party shall be liable for delay in performing or for failure to perform obligations hereunder if the delay or failure results from any cause or circumstance whatsoever beyond its reasonable control but not limited </w:t>
      </w:r>
      <w:r w:rsidRPr="003E0E54">
        <w:rPr>
          <w:rFonts w:asciiTheme="minorHAnsi" w:hAnsiTheme="minorHAnsi" w:cstheme="minorHAnsi"/>
          <w:sz w:val="22"/>
          <w:szCs w:val="22"/>
        </w:rPr>
        <w:t xml:space="preserve">to acts of God, government restrictions, wars, insurrections, national emergency, </w:t>
      </w:r>
      <w:r w:rsidR="007711AF" w:rsidRPr="003E0E54">
        <w:rPr>
          <w:rFonts w:asciiTheme="minorHAnsi" w:hAnsiTheme="minorHAnsi" w:cstheme="minorHAnsi"/>
          <w:sz w:val="22"/>
          <w:szCs w:val="22"/>
        </w:rPr>
        <w:t xml:space="preserve">epidemic, </w:t>
      </w:r>
      <w:r w:rsidRPr="003E0E54">
        <w:rPr>
          <w:rFonts w:asciiTheme="minorHAnsi" w:hAnsiTheme="minorHAnsi" w:cstheme="minorHAnsi"/>
          <w:sz w:val="22"/>
          <w:szCs w:val="22"/>
        </w:rPr>
        <w:t>pandemic</w:t>
      </w:r>
      <w:r w:rsidR="003E0E54" w:rsidRPr="003E0E54">
        <w:rPr>
          <w:rFonts w:asciiTheme="minorHAnsi" w:hAnsiTheme="minorHAnsi" w:cstheme="minorHAnsi"/>
          <w:sz w:val="22"/>
          <w:szCs w:val="22"/>
        </w:rPr>
        <w:t xml:space="preserve"> (including matters </w:t>
      </w:r>
      <w:r w:rsidR="003E0E54" w:rsidRPr="00FE13E3">
        <w:rPr>
          <w:rFonts w:asciiTheme="minorHAnsi" w:hAnsiTheme="minorHAnsi" w:cstheme="minorHAnsi"/>
          <w:sz w:val="22"/>
          <w:szCs w:val="22"/>
        </w:rPr>
        <w:t xml:space="preserve">arising out of or otherwise connected with either </w:t>
      </w:r>
      <w:r w:rsidR="003E0E54" w:rsidRPr="00FE13E3">
        <w:rPr>
          <w:rFonts w:asciiTheme="minorHAnsi" w:hAnsiTheme="minorHAnsi" w:cstheme="minorHAnsi"/>
          <w:color w:val="000000"/>
          <w:sz w:val="22"/>
          <w:szCs w:val="22"/>
        </w:rPr>
        <w:t>severe acute respiratory syndrome coronavirus 2 (SARS-CoV-2), or COVID-19 (the official designation of the disease which can be caused by coronavirus)</w:t>
      </w:r>
      <w:r w:rsidRPr="003E0E54">
        <w:rPr>
          <w:rFonts w:asciiTheme="minorHAnsi" w:hAnsiTheme="minorHAnsi" w:cstheme="minorHAnsi"/>
          <w:sz w:val="22"/>
          <w:szCs w:val="22"/>
        </w:rPr>
        <w:t xml:space="preserve">, industrial action, </w:t>
      </w:r>
      <w:r w:rsidR="007711AF" w:rsidRPr="003E0E54">
        <w:rPr>
          <w:rFonts w:asciiTheme="minorHAnsi" w:hAnsiTheme="minorHAnsi" w:cstheme="minorHAnsi"/>
          <w:sz w:val="22"/>
          <w:szCs w:val="22"/>
        </w:rPr>
        <w:t xml:space="preserve">government restriction, </w:t>
      </w:r>
      <w:r w:rsidRPr="003E0E54">
        <w:rPr>
          <w:rFonts w:asciiTheme="minorHAnsi" w:hAnsiTheme="minorHAnsi" w:cstheme="minorHAnsi"/>
          <w:sz w:val="22"/>
          <w:szCs w:val="22"/>
        </w:rPr>
        <w:t xml:space="preserve">unforeseen </w:t>
      </w:r>
      <w:r w:rsidRPr="003E0E54">
        <w:rPr>
          <w:rFonts w:asciiTheme="minorHAnsi" w:hAnsiTheme="minorHAnsi" w:cstheme="minorHAnsi"/>
          <w:sz w:val="22"/>
          <w:szCs w:val="22"/>
        </w:rPr>
        <w:lastRenderedPageBreak/>
        <w:t xml:space="preserve">closure of the University, unauthorised occupation of </w:t>
      </w:r>
      <w:r w:rsidR="00DA26C4" w:rsidRPr="003E0E54">
        <w:rPr>
          <w:rFonts w:asciiTheme="minorHAnsi" w:hAnsiTheme="minorHAnsi" w:cstheme="minorHAnsi"/>
          <w:sz w:val="22"/>
          <w:szCs w:val="22"/>
        </w:rPr>
        <w:t>the University’s</w:t>
      </w:r>
      <w:r w:rsidRPr="003E0E54">
        <w:rPr>
          <w:rFonts w:asciiTheme="minorHAnsi" w:hAnsiTheme="minorHAnsi" w:cstheme="minorHAnsi"/>
          <w:sz w:val="22"/>
          <w:szCs w:val="22"/>
        </w:rPr>
        <w:t xml:space="preserve"> premises by third parties, power outage, adverse</w:t>
      </w:r>
      <w:r w:rsidRPr="00B45A74">
        <w:rPr>
          <w:rFonts w:asciiTheme="minorHAnsi" w:hAnsiTheme="minorHAnsi" w:cstheme="minorHAnsi"/>
          <w:sz w:val="22"/>
          <w:szCs w:val="22"/>
        </w:rPr>
        <w:t xml:space="preserve"> weather and/or any other cause beyond the reasonable control of the affected Party</w:t>
      </w:r>
      <w:r w:rsidR="003B76BF">
        <w:rPr>
          <w:rFonts w:asciiTheme="minorHAnsi" w:hAnsiTheme="minorHAnsi" w:cstheme="minorHAnsi"/>
          <w:sz w:val="22"/>
          <w:szCs w:val="22"/>
        </w:rPr>
        <w:t xml:space="preserve"> </w:t>
      </w:r>
      <w:r w:rsidRPr="00B45A74">
        <w:rPr>
          <w:rFonts w:asciiTheme="minorHAnsi" w:hAnsiTheme="minorHAnsi" w:cstheme="minorHAnsi"/>
          <w:sz w:val="22"/>
          <w:szCs w:val="22"/>
        </w:rPr>
        <w:t xml:space="preserve">(hereinafter “Event of Force Majeure”), provided the same arises without the fault or negligence of such party.  If an Event of Force Majeure occurs, the date(s) for performance of the obligation affected shall be postponed for as long as is made necessary by the Event of Force Majeure, provided </w:t>
      </w:r>
      <w:r w:rsidR="003B76BF">
        <w:rPr>
          <w:rFonts w:asciiTheme="minorHAnsi" w:hAnsiTheme="minorHAnsi" w:cstheme="minorHAnsi"/>
          <w:sz w:val="22"/>
          <w:szCs w:val="22"/>
        </w:rPr>
        <w:t xml:space="preserve">always </w:t>
      </w:r>
      <w:r w:rsidRPr="00B45A74">
        <w:rPr>
          <w:rFonts w:asciiTheme="minorHAnsi" w:hAnsiTheme="minorHAnsi" w:cstheme="minorHAnsi"/>
          <w:sz w:val="22"/>
          <w:szCs w:val="22"/>
        </w:rPr>
        <w:t xml:space="preserve">that if any Event of Force Majeure continues for a period of 3 (three) months or more, </w:t>
      </w:r>
      <w:r w:rsidR="003E0E54">
        <w:rPr>
          <w:rFonts w:asciiTheme="minorHAnsi" w:hAnsiTheme="minorHAnsi" w:cstheme="minorHAnsi"/>
          <w:sz w:val="22"/>
          <w:szCs w:val="22"/>
        </w:rPr>
        <w:t xml:space="preserve">any of </w:t>
      </w:r>
      <w:r w:rsidRPr="00B45A74">
        <w:rPr>
          <w:rFonts w:asciiTheme="minorHAnsi" w:hAnsiTheme="minorHAnsi" w:cstheme="minorHAnsi"/>
          <w:sz w:val="22"/>
          <w:szCs w:val="22"/>
        </w:rPr>
        <w:t>the Parties shall have the right to terminate this Agreement forthwith by written notice to the other parties.  All parties shall use their reasonable endeavours to minimise the effects of any force majeure.</w:t>
      </w:r>
    </w:p>
    <w:p w14:paraId="279FE5DC" w14:textId="77777777" w:rsidR="00F15809" w:rsidRPr="00B45A74" w:rsidRDefault="00F15809" w:rsidP="00B01241">
      <w:pPr>
        <w:pStyle w:val="BodyTextIndent2"/>
        <w:tabs>
          <w:tab w:val="num" w:pos="567"/>
        </w:tabs>
        <w:ind w:left="567" w:hanging="567"/>
        <w:jc w:val="both"/>
        <w:rPr>
          <w:rFonts w:asciiTheme="minorHAnsi" w:hAnsiTheme="minorHAnsi" w:cstheme="minorHAnsi"/>
          <w:sz w:val="22"/>
          <w:szCs w:val="22"/>
        </w:rPr>
      </w:pPr>
    </w:p>
    <w:p w14:paraId="3C41DE7F" w14:textId="67E9BAE6" w:rsidR="00B331A0" w:rsidRPr="00B45A74" w:rsidRDefault="00B331A0" w:rsidP="00B01241">
      <w:pPr>
        <w:pStyle w:val="ListParagraph"/>
        <w:numPr>
          <w:ilvl w:val="1"/>
          <w:numId w:val="1"/>
        </w:numPr>
        <w:tabs>
          <w:tab w:val="num" w:pos="567"/>
        </w:tabs>
        <w:ind w:left="567" w:hanging="567"/>
        <w:contextualSpacing/>
        <w:jc w:val="both"/>
        <w:rPr>
          <w:rFonts w:asciiTheme="minorHAnsi" w:hAnsiTheme="minorHAnsi" w:cstheme="minorHAnsi"/>
          <w:sz w:val="22"/>
          <w:szCs w:val="22"/>
        </w:rPr>
      </w:pPr>
      <w:r w:rsidRPr="00B45A74">
        <w:rPr>
          <w:rFonts w:asciiTheme="minorHAnsi" w:hAnsiTheme="minorHAnsi" w:cstheme="minorHAnsi"/>
          <w:sz w:val="22"/>
          <w:szCs w:val="22"/>
        </w:rPr>
        <w:t xml:space="preserve">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each </w:t>
      </w:r>
      <w:r w:rsidR="007711AF" w:rsidRPr="00B45A74">
        <w:rPr>
          <w:rFonts w:asciiTheme="minorHAnsi" w:hAnsiTheme="minorHAnsi" w:cstheme="minorHAnsi"/>
          <w:sz w:val="22"/>
          <w:szCs w:val="22"/>
        </w:rPr>
        <w:t xml:space="preserve">agree to comply with the Data Protection Act 2018 and General Data Protection Regulation, and </w:t>
      </w:r>
      <w:r w:rsidRPr="00B45A74">
        <w:rPr>
          <w:rFonts w:asciiTheme="minorHAnsi" w:hAnsiTheme="minorHAnsi" w:cstheme="minorHAnsi"/>
          <w:sz w:val="22"/>
          <w:szCs w:val="22"/>
        </w:rPr>
        <w:t xml:space="preserve">undertake to observe and abide by the provisions of Schedule </w:t>
      </w:r>
      <w:r w:rsidR="007711AF" w:rsidRPr="00B45A74">
        <w:rPr>
          <w:rFonts w:asciiTheme="minorHAnsi" w:hAnsiTheme="minorHAnsi" w:cstheme="minorHAnsi"/>
          <w:sz w:val="22"/>
          <w:szCs w:val="22"/>
        </w:rPr>
        <w:t>1</w:t>
      </w:r>
      <w:r w:rsidRPr="00B45A74">
        <w:rPr>
          <w:rFonts w:asciiTheme="minorHAnsi" w:hAnsiTheme="minorHAnsi" w:cstheme="minorHAnsi"/>
          <w:sz w:val="22"/>
          <w:szCs w:val="22"/>
        </w:rPr>
        <w:t xml:space="preserve"> in relation to all personal data and sensitive personal data held in relation to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undertaking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either directly or indirectly related to the performance of this Agreement.</w:t>
      </w:r>
    </w:p>
    <w:p w14:paraId="4601831B" w14:textId="77777777" w:rsidR="00F15809" w:rsidRPr="00B45A74" w:rsidRDefault="00F15809" w:rsidP="00B01241">
      <w:pPr>
        <w:tabs>
          <w:tab w:val="num" w:pos="567"/>
          <w:tab w:val="left" w:pos="1134"/>
        </w:tabs>
        <w:ind w:left="567" w:hanging="567"/>
        <w:jc w:val="both"/>
        <w:rPr>
          <w:rFonts w:asciiTheme="minorHAnsi" w:hAnsiTheme="minorHAnsi" w:cstheme="minorHAnsi"/>
          <w:noProof/>
          <w:color w:val="000000"/>
          <w:sz w:val="22"/>
          <w:szCs w:val="22"/>
        </w:rPr>
      </w:pPr>
    </w:p>
    <w:p w14:paraId="430F7BE6" w14:textId="77777777" w:rsidR="000B642C" w:rsidRPr="00B45A74" w:rsidRDefault="000B642C" w:rsidP="00B01241">
      <w:pPr>
        <w:pStyle w:val="BodyTextIndent2"/>
        <w:numPr>
          <w:ilvl w:val="1"/>
          <w:numId w:val="1"/>
        </w:numPr>
        <w:tabs>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The Parties shall not unlawfully discriminate either directly or indirectly on such grounds as gender, race, colour, ethnic or national origin, disability, sexual orientation or age within the meaning of the Equality Act 2010 or any re-enactment thereof and all legislation and directives relating to equality and discrimination.</w:t>
      </w:r>
    </w:p>
    <w:p w14:paraId="4410FF45" w14:textId="77777777" w:rsidR="00850A69" w:rsidRPr="00B45A74" w:rsidRDefault="00850A69" w:rsidP="00B01241">
      <w:pPr>
        <w:pStyle w:val="BodyTextIndent2"/>
        <w:tabs>
          <w:tab w:val="num" w:pos="567"/>
        </w:tabs>
        <w:ind w:left="567" w:hanging="567"/>
        <w:jc w:val="both"/>
        <w:rPr>
          <w:rFonts w:asciiTheme="minorHAnsi" w:hAnsiTheme="minorHAnsi" w:cstheme="minorHAnsi"/>
          <w:sz w:val="22"/>
          <w:szCs w:val="22"/>
        </w:rPr>
      </w:pPr>
    </w:p>
    <w:p w14:paraId="5B1DD64D" w14:textId="77777777" w:rsidR="00850A69" w:rsidRPr="00B45A74" w:rsidRDefault="00850A69" w:rsidP="00B01241">
      <w:pPr>
        <w:pStyle w:val="Default"/>
        <w:numPr>
          <w:ilvl w:val="1"/>
          <w:numId w:val="1"/>
        </w:numPr>
        <w:tabs>
          <w:tab w:val="num" w:pos="567"/>
        </w:tabs>
        <w:ind w:left="567" w:hanging="567"/>
        <w:jc w:val="both"/>
        <w:rPr>
          <w:rFonts w:asciiTheme="minorHAnsi" w:hAnsiTheme="minorHAnsi" w:cstheme="minorHAnsi"/>
          <w:color w:val="000000" w:themeColor="text1"/>
          <w:sz w:val="22"/>
          <w:szCs w:val="22"/>
          <w:lang w:val="en-GB"/>
        </w:rPr>
      </w:pPr>
      <w:r w:rsidRPr="00B45A74">
        <w:rPr>
          <w:rFonts w:asciiTheme="minorHAnsi" w:hAnsiTheme="minorHAnsi" w:cstheme="minorHAnsi"/>
          <w:color w:val="000000" w:themeColor="text1"/>
          <w:sz w:val="22"/>
          <w:szCs w:val="22"/>
          <w:lang w:val="en-GB"/>
        </w:rPr>
        <w:t>The Parties shall comply with all applicable laws, statutes, regulations and codes relating to modern slavery, including but not limited to the Modern Slavery Act 2015.</w:t>
      </w:r>
    </w:p>
    <w:p w14:paraId="22B338D1" w14:textId="77777777" w:rsidR="00850A69" w:rsidRPr="00B45A74" w:rsidRDefault="00850A69" w:rsidP="00B01241">
      <w:pPr>
        <w:pStyle w:val="Default"/>
        <w:tabs>
          <w:tab w:val="num" w:pos="567"/>
        </w:tabs>
        <w:ind w:left="567" w:hanging="567"/>
        <w:jc w:val="both"/>
        <w:rPr>
          <w:rFonts w:asciiTheme="minorHAnsi" w:hAnsiTheme="minorHAnsi" w:cstheme="minorHAnsi"/>
          <w:color w:val="000000" w:themeColor="text1"/>
          <w:sz w:val="22"/>
          <w:szCs w:val="22"/>
          <w:lang w:val="en-GB"/>
        </w:rPr>
      </w:pPr>
    </w:p>
    <w:p w14:paraId="50977288" w14:textId="77777777" w:rsidR="00850A69" w:rsidRPr="00B45A74" w:rsidRDefault="00850A69" w:rsidP="00B01241">
      <w:pPr>
        <w:pStyle w:val="Default"/>
        <w:numPr>
          <w:ilvl w:val="1"/>
          <w:numId w:val="1"/>
        </w:numPr>
        <w:tabs>
          <w:tab w:val="num" w:pos="567"/>
        </w:tabs>
        <w:ind w:left="567" w:hanging="567"/>
        <w:jc w:val="both"/>
        <w:rPr>
          <w:rFonts w:asciiTheme="minorHAnsi" w:hAnsiTheme="minorHAnsi" w:cstheme="minorHAnsi"/>
          <w:color w:val="000000" w:themeColor="text1"/>
          <w:sz w:val="22"/>
          <w:szCs w:val="22"/>
          <w:lang w:val="en-GB"/>
        </w:rPr>
      </w:pPr>
      <w:r w:rsidRPr="00B45A74">
        <w:rPr>
          <w:rFonts w:asciiTheme="minorHAnsi" w:eastAsia="Calibri" w:hAnsiTheme="minorHAnsi" w:cstheme="minorHAnsi"/>
          <w:color w:val="000000" w:themeColor="text1"/>
          <w:sz w:val="22"/>
          <w:szCs w:val="22"/>
          <w:lang w:val="en-GB"/>
        </w:rPr>
        <w:t xml:space="preserve">The Parties agree to comply with, </w:t>
      </w:r>
      <w:r w:rsidRPr="00B45A74">
        <w:rPr>
          <w:rFonts w:asciiTheme="minorHAnsi" w:hAnsiTheme="minorHAnsi" w:cstheme="minorHAnsi"/>
          <w:iCs/>
          <w:color w:val="000000" w:themeColor="text1"/>
          <w:sz w:val="22"/>
          <w:szCs w:val="22"/>
          <w:lang w:val="en-GB"/>
        </w:rPr>
        <w:t>and to the other party fulfilling its obligations under,</w:t>
      </w:r>
      <w:r w:rsidRPr="00B45A74">
        <w:rPr>
          <w:rFonts w:asciiTheme="minorHAnsi" w:eastAsia="Calibri" w:hAnsiTheme="minorHAnsi" w:cstheme="minorHAnsi"/>
          <w:color w:val="000000" w:themeColor="text1"/>
          <w:sz w:val="22"/>
          <w:szCs w:val="22"/>
          <w:lang w:val="en-GB"/>
        </w:rPr>
        <w:t xml:space="preserve"> </w:t>
      </w:r>
      <w:r w:rsidRPr="00B45A74">
        <w:rPr>
          <w:rFonts w:asciiTheme="minorHAnsi" w:hAnsiTheme="minorHAnsi" w:cstheme="minorHAnsi"/>
          <w:iCs/>
          <w:color w:val="000000" w:themeColor="text1"/>
          <w:sz w:val="22"/>
          <w:szCs w:val="22"/>
          <w:lang w:val="en-GB"/>
        </w:rPr>
        <w:t>the Counter-Terrorism and Security Act 2015, and the University’s Code of Practice on Freedom of Speech on Campus (in each case as amended from time to time), and all related laws, regulations and codes</w:t>
      </w:r>
      <w:r w:rsidRPr="00B45A74">
        <w:rPr>
          <w:rFonts w:asciiTheme="minorHAnsi" w:eastAsia="Calibri" w:hAnsiTheme="minorHAnsi" w:cstheme="minorHAnsi"/>
          <w:color w:val="000000" w:themeColor="text1"/>
          <w:sz w:val="22"/>
          <w:szCs w:val="22"/>
          <w:lang w:val="en-GB"/>
        </w:rPr>
        <w:t>.</w:t>
      </w:r>
      <w:r w:rsidRPr="00B45A74">
        <w:rPr>
          <w:rFonts w:asciiTheme="minorHAnsi" w:eastAsia="Calibri" w:hAnsiTheme="minorHAnsi" w:cstheme="minorHAnsi"/>
          <w:color w:val="000000" w:themeColor="text1"/>
          <w:sz w:val="22"/>
          <w:szCs w:val="22"/>
          <w:lang w:val="en-GB"/>
        </w:rPr>
        <w:tab/>
      </w:r>
    </w:p>
    <w:p w14:paraId="5D11A59E" w14:textId="77777777" w:rsidR="00850A69" w:rsidRPr="00B45A74" w:rsidRDefault="00850A69" w:rsidP="00B01241">
      <w:pPr>
        <w:pStyle w:val="BodyTextIndent2"/>
        <w:tabs>
          <w:tab w:val="num" w:pos="567"/>
        </w:tabs>
        <w:ind w:left="567" w:hanging="567"/>
        <w:jc w:val="both"/>
        <w:rPr>
          <w:rFonts w:asciiTheme="minorHAnsi" w:hAnsiTheme="minorHAnsi" w:cstheme="minorHAnsi"/>
          <w:sz w:val="22"/>
          <w:szCs w:val="22"/>
        </w:rPr>
      </w:pPr>
    </w:p>
    <w:p w14:paraId="090B92EA"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Clause headings are inserted into this Agreement for convenience only, and they shall not be taken into account in the interpretation of this Agreement.</w:t>
      </w:r>
    </w:p>
    <w:p w14:paraId="1C0FDFCB"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28093ED9" w14:textId="61EB496E"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 xml:space="preserve">Nothing in this Agreement shall create, imply or evidence any partnership or joint venture between the University or the </w:t>
      </w:r>
      <w:r w:rsidR="00F17C0C" w:rsidRPr="00B45A74">
        <w:rPr>
          <w:rFonts w:asciiTheme="minorHAnsi" w:hAnsiTheme="minorHAnsi" w:cstheme="minorHAnsi"/>
          <w:noProof/>
          <w:color w:val="000000"/>
          <w:sz w:val="22"/>
          <w:szCs w:val="22"/>
        </w:rPr>
        <w:t>Intern</w:t>
      </w:r>
      <w:r w:rsidRPr="00B45A74">
        <w:rPr>
          <w:rFonts w:asciiTheme="minorHAnsi" w:hAnsiTheme="minorHAnsi" w:cstheme="minorHAnsi"/>
          <w:noProof/>
          <w:color w:val="000000"/>
          <w:sz w:val="22"/>
          <w:szCs w:val="22"/>
        </w:rPr>
        <w:t xml:space="preserve"> and the </w:t>
      </w:r>
      <w:r w:rsidR="00F17C0C" w:rsidRPr="00B45A74">
        <w:rPr>
          <w:rFonts w:asciiTheme="minorHAnsi" w:hAnsiTheme="minorHAnsi" w:cstheme="minorHAnsi"/>
          <w:noProof/>
          <w:color w:val="000000"/>
          <w:sz w:val="22"/>
          <w:szCs w:val="22"/>
        </w:rPr>
        <w:t>Employer</w:t>
      </w:r>
      <w:r w:rsidRPr="00B45A74">
        <w:rPr>
          <w:rFonts w:asciiTheme="minorHAnsi" w:hAnsiTheme="minorHAnsi" w:cstheme="minorHAnsi"/>
          <w:noProof/>
          <w:color w:val="000000"/>
          <w:sz w:val="22"/>
          <w:szCs w:val="22"/>
        </w:rPr>
        <w:t xml:space="preserve"> or the relationship between them of principal and agent or employers and employee.</w:t>
      </w:r>
    </w:p>
    <w:p w14:paraId="05BCC4FB"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35DD82DD" w14:textId="61C44616"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 xml:space="preserve">The University, </w:t>
      </w:r>
      <w:r w:rsidR="00F17C0C" w:rsidRPr="00B45A74">
        <w:rPr>
          <w:rFonts w:asciiTheme="minorHAnsi" w:hAnsiTheme="minorHAnsi" w:cstheme="minorHAnsi"/>
          <w:noProof/>
          <w:color w:val="000000"/>
          <w:sz w:val="22"/>
          <w:szCs w:val="22"/>
        </w:rPr>
        <w:t>Intern</w:t>
      </w:r>
      <w:r w:rsidRPr="00B45A74">
        <w:rPr>
          <w:rFonts w:asciiTheme="minorHAnsi" w:hAnsiTheme="minorHAnsi" w:cstheme="minorHAnsi"/>
          <w:noProof/>
          <w:color w:val="000000"/>
          <w:sz w:val="22"/>
          <w:szCs w:val="22"/>
        </w:rPr>
        <w:t xml:space="preserve"> nor the </w:t>
      </w:r>
      <w:r w:rsidR="00F17C0C" w:rsidRPr="00B45A74">
        <w:rPr>
          <w:rFonts w:asciiTheme="minorHAnsi" w:hAnsiTheme="minorHAnsi" w:cstheme="minorHAnsi"/>
          <w:noProof/>
          <w:color w:val="000000"/>
          <w:sz w:val="22"/>
          <w:szCs w:val="22"/>
        </w:rPr>
        <w:t>Employer</w:t>
      </w:r>
      <w:r w:rsidRPr="00B45A74">
        <w:rPr>
          <w:rFonts w:asciiTheme="minorHAnsi" w:hAnsiTheme="minorHAnsi" w:cstheme="minorHAnsi"/>
          <w:noProof/>
          <w:color w:val="000000"/>
          <w:sz w:val="22"/>
          <w:szCs w:val="22"/>
        </w:rPr>
        <w:t xml:space="preserve"> shall not use the name, crest, logo or registered image of the other Party in a press release or promotional materials, without the prior written consent of the other, such consent not to be unreasonably withheld or delayed; provided, however, the publication of the sums received from the </w:t>
      </w:r>
      <w:r w:rsidR="00F17C0C" w:rsidRPr="00B45A74">
        <w:rPr>
          <w:rFonts w:asciiTheme="minorHAnsi" w:hAnsiTheme="minorHAnsi" w:cstheme="minorHAnsi"/>
          <w:noProof/>
          <w:color w:val="000000"/>
          <w:sz w:val="22"/>
          <w:szCs w:val="22"/>
        </w:rPr>
        <w:t>Employer</w:t>
      </w:r>
      <w:r w:rsidRPr="00B45A74">
        <w:rPr>
          <w:rFonts w:asciiTheme="minorHAnsi" w:hAnsiTheme="minorHAnsi" w:cstheme="minorHAnsi"/>
          <w:noProof/>
          <w:color w:val="000000"/>
          <w:sz w:val="22"/>
          <w:szCs w:val="22"/>
        </w:rPr>
        <w:t xml:space="preserve"> in the University’s Annual Report and similar publications shall not be regarded as breach of this clause.</w:t>
      </w:r>
    </w:p>
    <w:p w14:paraId="0DF21C2C"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1C2F8D31"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Except as expressly provided in this Agreement, nothing in this Agreement shall confer or purport to confer on a third party any benefit or any right to enforce any term of this Agreement.</w:t>
      </w:r>
    </w:p>
    <w:p w14:paraId="67485608"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5D196AD0" w14:textId="49BB15C7" w:rsidR="000B642C" w:rsidRPr="00B45A74" w:rsidRDefault="007711AF"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This Agreement and its Schedule</w:t>
      </w:r>
      <w:r w:rsidR="000B642C" w:rsidRPr="00B45A74">
        <w:rPr>
          <w:rFonts w:asciiTheme="minorHAnsi" w:hAnsiTheme="minorHAnsi" w:cstheme="minorHAnsi"/>
          <w:noProof/>
          <w:color w:val="000000"/>
          <w:sz w:val="22"/>
          <w:szCs w:val="22"/>
        </w:rPr>
        <w:t xml:space="preserve"> (which are incorporated into and made a part of this Agreement) constitute th</w:t>
      </w:r>
      <w:r w:rsidRPr="00B45A74">
        <w:rPr>
          <w:rFonts w:asciiTheme="minorHAnsi" w:hAnsiTheme="minorHAnsi" w:cstheme="minorHAnsi"/>
          <w:noProof/>
          <w:color w:val="000000"/>
          <w:sz w:val="22"/>
          <w:szCs w:val="22"/>
        </w:rPr>
        <w:t>e entire agreement between the P</w:t>
      </w:r>
      <w:r w:rsidR="000B642C" w:rsidRPr="00B45A74">
        <w:rPr>
          <w:rFonts w:asciiTheme="minorHAnsi" w:hAnsiTheme="minorHAnsi" w:cstheme="minorHAnsi"/>
          <w:noProof/>
          <w:color w:val="000000"/>
          <w:sz w:val="22"/>
          <w:szCs w:val="22"/>
        </w:rPr>
        <w:t xml:space="preserve">arties for the </w:t>
      </w:r>
      <w:r w:rsidR="005C27F6" w:rsidRPr="00B45A74">
        <w:rPr>
          <w:rFonts w:asciiTheme="minorHAnsi" w:hAnsiTheme="minorHAnsi" w:cstheme="minorHAnsi"/>
          <w:noProof/>
          <w:color w:val="000000"/>
          <w:sz w:val="22"/>
          <w:szCs w:val="22"/>
        </w:rPr>
        <w:t>Internship</w:t>
      </w:r>
      <w:r w:rsidR="000B642C" w:rsidRPr="00B45A74">
        <w:rPr>
          <w:rFonts w:asciiTheme="minorHAnsi" w:hAnsiTheme="minorHAnsi" w:cstheme="minorHAnsi"/>
          <w:noProof/>
          <w:color w:val="000000"/>
          <w:sz w:val="22"/>
          <w:szCs w:val="22"/>
        </w:rPr>
        <w:t>. Any variation shall be in writing and signed by authorised signatories for both parties.</w:t>
      </w:r>
    </w:p>
    <w:p w14:paraId="33239BB5"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7819490A"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lastRenderedPageBreak/>
        <w:t>This Agreement shall be governed by English Law. The English Courts shall have exclusive jurisdiction to deal with any dispute which may arise out of or in connection with this Agreement.</w:t>
      </w:r>
    </w:p>
    <w:p w14:paraId="7D14001C"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03553F91"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If any one or more clauses or sub-clauses of this Agreement would result in this Agreement being prohibited pursuant to any applicable competition law then it or they shall be deemed to be omitted. The parties shall uphold the remainder of this Agreement, and shall negotiate an amendment which, as far as legally feasi</w:t>
      </w:r>
      <w:r w:rsidR="00A2316C" w:rsidRPr="00B45A74">
        <w:rPr>
          <w:rFonts w:asciiTheme="minorHAnsi" w:hAnsiTheme="minorHAnsi" w:cstheme="minorHAnsi"/>
          <w:noProof/>
          <w:color w:val="000000"/>
          <w:sz w:val="22"/>
          <w:szCs w:val="22"/>
        </w:rPr>
        <w:t>b</w:t>
      </w:r>
      <w:r w:rsidRPr="00B45A74">
        <w:rPr>
          <w:rFonts w:asciiTheme="minorHAnsi" w:hAnsiTheme="minorHAnsi" w:cstheme="minorHAnsi"/>
          <w:noProof/>
          <w:color w:val="000000"/>
          <w:sz w:val="22"/>
          <w:szCs w:val="22"/>
        </w:rPr>
        <w:t>le, maintains the economic balance between the parties.</w:t>
      </w:r>
    </w:p>
    <w:p w14:paraId="787447DB"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1FF5A6E1" w14:textId="2AECFD06"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lang w:eastAsia="en-GB"/>
        </w:rPr>
        <w:t xml:space="preserve">Neither Party shall assign or transfer its rights under this Agreement in whole or in part to any third party which may acquire a direct interest in the </w:t>
      </w:r>
      <w:r w:rsidR="00F17C0C" w:rsidRPr="00B45A74">
        <w:rPr>
          <w:rFonts w:asciiTheme="minorHAnsi" w:hAnsiTheme="minorHAnsi" w:cstheme="minorHAnsi"/>
          <w:sz w:val="22"/>
          <w:szCs w:val="22"/>
          <w:lang w:eastAsia="en-GB"/>
        </w:rPr>
        <w:t>Employer</w:t>
      </w:r>
      <w:r w:rsidRPr="00B45A74">
        <w:rPr>
          <w:rFonts w:asciiTheme="minorHAnsi" w:hAnsiTheme="minorHAnsi" w:cstheme="minorHAnsi"/>
          <w:sz w:val="22"/>
          <w:szCs w:val="22"/>
          <w:lang w:eastAsia="en-GB"/>
        </w:rPr>
        <w:t xml:space="preserve"> or business to be acquired without the prior written consent of the other Party</w:t>
      </w:r>
    </w:p>
    <w:p w14:paraId="2E0FDC22"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317CC863"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rPr>
        <w:t>No variation of this Agreement shall be effective unless in writing and signed by or on behalf of each of the Parties.</w:t>
      </w:r>
    </w:p>
    <w:p w14:paraId="1B20551C"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426DD02A"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rPr>
        <w:t>If any provision in this Agreement shall be held to be illegal, invalid or unenforceable, in whole or in part, under any enactment or rule of law or otherwise, such provision (or part) shall to that extent be deemed not to form part of this Agreement but the legality, validity and enforceability of the remainder of this Agreement shall not be affected.</w:t>
      </w:r>
    </w:p>
    <w:p w14:paraId="09D7AF8E"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32769B53"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rPr>
        <w:t>No failure or delay by either Party in exercising any of its rights under this Agreement shall operate as a waiver thereof, nor shall any single or partial exercise preclude any other further exercise of such rights.</w:t>
      </w:r>
    </w:p>
    <w:p w14:paraId="0B319699" w14:textId="77777777" w:rsidR="000B642C" w:rsidRPr="00B45A74" w:rsidRDefault="000B642C" w:rsidP="00B01241">
      <w:pPr>
        <w:pStyle w:val="BodyTextIndent2"/>
        <w:ind w:left="0" w:firstLine="0"/>
        <w:jc w:val="both"/>
        <w:rPr>
          <w:rFonts w:asciiTheme="minorHAnsi" w:hAnsiTheme="minorHAnsi" w:cstheme="minorHAnsi"/>
          <w:b/>
          <w:sz w:val="22"/>
          <w:szCs w:val="22"/>
        </w:rPr>
      </w:pPr>
    </w:p>
    <w:p w14:paraId="657BA212" w14:textId="70B646FE" w:rsidR="000B642C" w:rsidRPr="00B45A74" w:rsidRDefault="007711AF" w:rsidP="00B01241">
      <w:pPr>
        <w:pStyle w:val="BodyTextIndent2"/>
        <w:ind w:left="0" w:firstLine="0"/>
        <w:jc w:val="both"/>
        <w:rPr>
          <w:rFonts w:asciiTheme="minorHAnsi" w:hAnsiTheme="minorHAnsi" w:cstheme="minorHAnsi"/>
          <w:b/>
          <w:sz w:val="22"/>
          <w:szCs w:val="22"/>
        </w:rPr>
      </w:pPr>
      <w:r w:rsidRPr="00B45A74">
        <w:rPr>
          <w:rFonts w:asciiTheme="minorHAnsi" w:hAnsiTheme="minorHAnsi" w:cstheme="minorHAnsi"/>
          <w:b/>
          <w:sz w:val="22"/>
          <w:szCs w:val="22"/>
        </w:rPr>
        <w:t>Signed f</w:t>
      </w:r>
      <w:r w:rsidR="000B642C" w:rsidRPr="00B45A74">
        <w:rPr>
          <w:rFonts w:asciiTheme="minorHAnsi" w:hAnsiTheme="minorHAnsi" w:cstheme="minorHAnsi"/>
          <w:b/>
          <w:sz w:val="22"/>
          <w:szCs w:val="22"/>
        </w:rPr>
        <w:t xml:space="preserve">or and on behalf of </w:t>
      </w:r>
      <w:r w:rsidR="00A2316C" w:rsidRPr="009B366F">
        <w:rPr>
          <w:rFonts w:asciiTheme="minorHAnsi" w:hAnsiTheme="minorHAnsi" w:cstheme="minorHAnsi"/>
          <w:b/>
          <w:sz w:val="22"/>
          <w:szCs w:val="22"/>
          <w:highlight w:val="yellow"/>
        </w:rPr>
        <w:t>[</w:t>
      </w:r>
      <w:r w:rsidRPr="009B366F">
        <w:rPr>
          <w:rFonts w:asciiTheme="minorHAnsi" w:hAnsiTheme="minorHAnsi" w:cstheme="minorHAnsi"/>
          <w:b/>
          <w:sz w:val="22"/>
          <w:szCs w:val="22"/>
          <w:highlight w:val="yellow"/>
        </w:rPr>
        <w:t>Employer</w:t>
      </w:r>
      <w:r w:rsidR="00A2316C" w:rsidRPr="009B366F">
        <w:rPr>
          <w:rFonts w:asciiTheme="minorHAnsi" w:hAnsiTheme="minorHAnsi" w:cstheme="minorHAnsi"/>
          <w:b/>
          <w:sz w:val="22"/>
          <w:szCs w:val="22"/>
          <w:highlight w:val="yellow"/>
        </w:rPr>
        <w:t>]</w:t>
      </w:r>
    </w:p>
    <w:p w14:paraId="147CC326" w14:textId="77777777" w:rsidR="00F15809" w:rsidRPr="00B45A74" w:rsidRDefault="00F15809" w:rsidP="00B01241">
      <w:pPr>
        <w:pStyle w:val="BodyTextIndent2"/>
        <w:tabs>
          <w:tab w:val="left" w:pos="3402"/>
        </w:tabs>
        <w:ind w:left="0" w:firstLine="0"/>
        <w:jc w:val="both"/>
        <w:rPr>
          <w:rFonts w:asciiTheme="minorHAnsi" w:hAnsiTheme="minorHAnsi" w:cstheme="minorHAnsi"/>
          <w:sz w:val="22"/>
          <w:szCs w:val="22"/>
        </w:rPr>
      </w:pPr>
    </w:p>
    <w:p w14:paraId="1157541C" w14:textId="77777777" w:rsidR="000B642C" w:rsidRPr="00B45A74" w:rsidRDefault="000B642C" w:rsidP="00B01241">
      <w:pPr>
        <w:pStyle w:val="BodyTextIndent2"/>
        <w:tabs>
          <w:tab w:val="left" w:pos="3402"/>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Signature: </w:t>
      </w:r>
      <w:r w:rsidRPr="00B45A74">
        <w:rPr>
          <w:rFonts w:asciiTheme="minorHAnsi" w:hAnsiTheme="minorHAnsi" w:cstheme="minorHAnsi"/>
          <w:sz w:val="22"/>
          <w:szCs w:val="22"/>
          <w:u w:val="dotted"/>
        </w:rPr>
        <w:tab/>
      </w:r>
    </w:p>
    <w:p w14:paraId="5E427EB3"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380392A3"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Name:      </w:t>
      </w:r>
      <w:r w:rsidRPr="00B45A74">
        <w:rPr>
          <w:rFonts w:asciiTheme="minorHAnsi" w:hAnsiTheme="minorHAnsi" w:cstheme="minorHAnsi"/>
          <w:sz w:val="22"/>
          <w:szCs w:val="22"/>
          <w:u w:val="dotted"/>
        </w:rPr>
        <w:t xml:space="preserve"> </w:t>
      </w:r>
      <w:r w:rsidRPr="00B45A74">
        <w:rPr>
          <w:rFonts w:asciiTheme="minorHAnsi" w:hAnsiTheme="minorHAnsi" w:cstheme="minorHAnsi"/>
          <w:sz w:val="22"/>
          <w:szCs w:val="22"/>
          <w:u w:val="dotted"/>
        </w:rPr>
        <w:tab/>
      </w:r>
    </w:p>
    <w:p w14:paraId="7C1D497C"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p>
    <w:p w14:paraId="0A9904D3"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Title:        </w:t>
      </w:r>
      <w:r w:rsidRPr="00B45A74">
        <w:rPr>
          <w:rFonts w:asciiTheme="minorHAnsi" w:hAnsiTheme="minorHAnsi" w:cstheme="minorHAnsi"/>
          <w:sz w:val="22"/>
          <w:szCs w:val="22"/>
          <w:u w:val="dotted"/>
        </w:rPr>
        <w:tab/>
      </w:r>
    </w:p>
    <w:p w14:paraId="2B5ABFFC"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u w:val="dotted"/>
        </w:rPr>
      </w:pPr>
    </w:p>
    <w:p w14:paraId="5383FC44" w14:textId="77777777" w:rsidR="000B642C" w:rsidRPr="00B45A74" w:rsidRDefault="000B642C" w:rsidP="00B01241">
      <w:pPr>
        <w:pStyle w:val="BodyTextIndent2"/>
        <w:tabs>
          <w:tab w:val="left" w:pos="3402"/>
          <w:tab w:val="left" w:pos="7230"/>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Date:        </w:t>
      </w:r>
      <w:r w:rsidRPr="00B45A74">
        <w:rPr>
          <w:rFonts w:asciiTheme="minorHAnsi" w:hAnsiTheme="minorHAnsi" w:cstheme="minorHAnsi"/>
          <w:sz w:val="22"/>
          <w:szCs w:val="22"/>
          <w:u w:val="dotted"/>
        </w:rPr>
        <w:tab/>
      </w:r>
    </w:p>
    <w:p w14:paraId="09718EC1"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647E319E" w14:textId="77777777" w:rsidR="00312F69" w:rsidRPr="00B45A74" w:rsidRDefault="00312F69" w:rsidP="00B01241">
      <w:pPr>
        <w:pStyle w:val="BodyTextIndent2"/>
        <w:ind w:left="0" w:firstLine="0"/>
        <w:jc w:val="both"/>
        <w:rPr>
          <w:rFonts w:asciiTheme="minorHAnsi" w:hAnsiTheme="minorHAnsi" w:cstheme="minorHAnsi"/>
          <w:sz w:val="22"/>
          <w:szCs w:val="22"/>
        </w:rPr>
      </w:pPr>
    </w:p>
    <w:p w14:paraId="58425A61" w14:textId="43448144" w:rsidR="000B642C" w:rsidRPr="00B45A74" w:rsidRDefault="007711AF" w:rsidP="00B01241">
      <w:pPr>
        <w:tabs>
          <w:tab w:val="left" w:pos="5670"/>
          <w:tab w:val="right" w:pos="9768"/>
        </w:tabs>
        <w:ind w:right="-848"/>
        <w:rPr>
          <w:rFonts w:asciiTheme="minorHAnsi" w:hAnsiTheme="minorHAnsi" w:cstheme="minorHAnsi"/>
          <w:sz w:val="22"/>
          <w:szCs w:val="22"/>
        </w:rPr>
      </w:pPr>
      <w:r w:rsidRPr="00B45A74">
        <w:rPr>
          <w:rFonts w:asciiTheme="minorHAnsi" w:hAnsiTheme="minorHAnsi" w:cstheme="minorHAnsi"/>
          <w:b/>
          <w:sz w:val="22"/>
          <w:szCs w:val="22"/>
        </w:rPr>
        <w:t xml:space="preserve">Signed for and on behalf of </w:t>
      </w:r>
      <w:r w:rsidR="000B642C" w:rsidRPr="00B45A74">
        <w:rPr>
          <w:rFonts w:asciiTheme="minorHAnsi" w:hAnsiTheme="minorHAnsi" w:cstheme="minorHAnsi"/>
          <w:b/>
          <w:sz w:val="22"/>
          <w:szCs w:val="22"/>
        </w:rPr>
        <w:t>The University of Birmingham</w:t>
      </w:r>
    </w:p>
    <w:p w14:paraId="0C057065" w14:textId="77777777" w:rsidR="00A32C7F" w:rsidRPr="00B45A74" w:rsidRDefault="00A32C7F" w:rsidP="00B01241">
      <w:pPr>
        <w:pStyle w:val="BodyTextIndent2"/>
        <w:tabs>
          <w:tab w:val="left" w:pos="3402"/>
        </w:tabs>
        <w:ind w:left="0" w:firstLine="0"/>
        <w:jc w:val="both"/>
        <w:rPr>
          <w:rFonts w:asciiTheme="minorHAnsi" w:hAnsiTheme="minorHAnsi" w:cstheme="minorHAnsi"/>
          <w:sz w:val="22"/>
          <w:szCs w:val="22"/>
        </w:rPr>
      </w:pPr>
    </w:p>
    <w:p w14:paraId="772AA4CD" w14:textId="77777777" w:rsidR="000B642C" w:rsidRPr="00B45A74" w:rsidRDefault="000B642C" w:rsidP="00B01241">
      <w:pPr>
        <w:pStyle w:val="BodyTextIndent2"/>
        <w:tabs>
          <w:tab w:val="left" w:pos="3402"/>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Signature: </w:t>
      </w:r>
      <w:r w:rsidRPr="00B45A74">
        <w:rPr>
          <w:rFonts w:asciiTheme="minorHAnsi" w:hAnsiTheme="minorHAnsi" w:cstheme="minorHAnsi"/>
          <w:sz w:val="22"/>
          <w:szCs w:val="22"/>
          <w:u w:val="dotted"/>
        </w:rPr>
        <w:tab/>
      </w:r>
    </w:p>
    <w:p w14:paraId="3A01396B"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5C049BE8"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Name:      </w:t>
      </w:r>
      <w:r w:rsidRPr="00B45A74">
        <w:rPr>
          <w:rFonts w:asciiTheme="minorHAnsi" w:hAnsiTheme="minorHAnsi" w:cstheme="minorHAnsi"/>
          <w:sz w:val="22"/>
          <w:szCs w:val="22"/>
          <w:u w:val="dotted"/>
        </w:rPr>
        <w:t xml:space="preserve"> </w:t>
      </w:r>
      <w:r w:rsidRPr="00B45A74">
        <w:rPr>
          <w:rFonts w:asciiTheme="minorHAnsi" w:hAnsiTheme="minorHAnsi" w:cstheme="minorHAnsi"/>
          <w:sz w:val="22"/>
          <w:szCs w:val="22"/>
          <w:u w:val="dotted"/>
        </w:rPr>
        <w:tab/>
      </w:r>
    </w:p>
    <w:p w14:paraId="37DDEB8C"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p>
    <w:p w14:paraId="57A232A6"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Title:        </w:t>
      </w:r>
      <w:r w:rsidRPr="00B45A74">
        <w:rPr>
          <w:rFonts w:asciiTheme="minorHAnsi" w:hAnsiTheme="minorHAnsi" w:cstheme="minorHAnsi"/>
          <w:sz w:val="22"/>
          <w:szCs w:val="22"/>
          <w:u w:val="dotted"/>
        </w:rPr>
        <w:tab/>
      </w:r>
    </w:p>
    <w:p w14:paraId="047DED84"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u w:val="dotted"/>
        </w:rPr>
      </w:pPr>
    </w:p>
    <w:p w14:paraId="6E0D80F2" w14:textId="77777777" w:rsidR="000B642C" w:rsidRPr="00B45A74" w:rsidRDefault="000B642C" w:rsidP="00B01241">
      <w:pPr>
        <w:pStyle w:val="BodyTextIndent2"/>
        <w:tabs>
          <w:tab w:val="left" w:pos="3402"/>
          <w:tab w:val="left" w:pos="7230"/>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Date:        </w:t>
      </w:r>
      <w:r w:rsidRPr="00B45A74">
        <w:rPr>
          <w:rFonts w:asciiTheme="minorHAnsi" w:hAnsiTheme="minorHAnsi" w:cstheme="minorHAnsi"/>
          <w:sz w:val="22"/>
          <w:szCs w:val="22"/>
          <w:u w:val="dotted"/>
        </w:rPr>
        <w:tab/>
      </w:r>
    </w:p>
    <w:p w14:paraId="1718B343"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29A1C1D2" w14:textId="77777777" w:rsidR="000B642C" w:rsidRPr="00B45A74" w:rsidRDefault="000B642C" w:rsidP="00B01241">
      <w:pPr>
        <w:pStyle w:val="BodyTextIndent2"/>
        <w:ind w:left="0" w:firstLine="0"/>
        <w:jc w:val="both"/>
        <w:rPr>
          <w:rFonts w:asciiTheme="minorHAnsi" w:hAnsiTheme="minorHAnsi" w:cstheme="minorHAnsi"/>
          <w:b/>
          <w:sz w:val="22"/>
          <w:szCs w:val="22"/>
        </w:rPr>
      </w:pPr>
    </w:p>
    <w:p w14:paraId="3D955CC5" w14:textId="19B3A317" w:rsidR="000B642C" w:rsidRPr="00B45A74" w:rsidRDefault="007711AF" w:rsidP="00B01241">
      <w:pPr>
        <w:pStyle w:val="BodyTextIndent2"/>
        <w:ind w:left="0" w:firstLine="0"/>
        <w:jc w:val="both"/>
        <w:rPr>
          <w:rFonts w:asciiTheme="minorHAnsi" w:hAnsiTheme="minorHAnsi" w:cstheme="minorHAnsi"/>
          <w:sz w:val="22"/>
          <w:szCs w:val="22"/>
        </w:rPr>
      </w:pPr>
      <w:r w:rsidRPr="00B45A74">
        <w:rPr>
          <w:rFonts w:asciiTheme="minorHAnsi" w:hAnsiTheme="minorHAnsi" w:cstheme="minorHAnsi"/>
          <w:b/>
          <w:sz w:val="22"/>
          <w:szCs w:val="22"/>
        </w:rPr>
        <w:t>Signed b</w:t>
      </w:r>
      <w:r w:rsidR="000B642C" w:rsidRPr="00B45A74">
        <w:rPr>
          <w:rFonts w:asciiTheme="minorHAnsi" w:hAnsiTheme="minorHAnsi" w:cstheme="minorHAnsi"/>
          <w:b/>
          <w:sz w:val="22"/>
          <w:szCs w:val="22"/>
        </w:rPr>
        <w:t xml:space="preserve">y the </w:t>
      </w:r>
      <w:r w:rsidR="00F17C0C" w:rsidRPr="00B45A74">
        <w:rPr>
          <w:rFonts w:asciiTheme="minorHAnsi" w:hAnsiTheme="minorHAnsi" w:cstheme="minorHAnsi"/>
          <w:b/>
          <w:sz w:val="22"/>
          <w:szCs w:val="22"/>
        </w:rPr>
        <w:t>Intern</w:t>
      </w:r>
    </w:p>
    <w:p w14:paraId="2614D659"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086FD393" w14:textId="77777777" w:rsidR="000B642C" w:rsidRPr="00B45A74" w:rsidRDefault="000B642C" w:rsidP="00B01241">
      <w:pPr>
        <w:pStyle w:val="BodyTextIndent2"/>
        <w:tabs>
          <w:tab w:val="left" w:pos="3402"/>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Signature: </w:t>
      </w:r>
      <w:r w:rsidRPr="00B45A74">
        <w:rPr>
          <w:rFonts w:asciiTheme="minorHAnsi" w:hAnsiTheme="minorHAnsi" w:cstheme="minorHAnsi"/>
          <w:sz w:val="22"/>
          <w:szCs w:val="22"/>
          <w:u w:val="dotted"/>
        </w:rPr>
        <w:tab/>
      </w:r>
    </w:p>
    <w:p w14:paraId="45146D91"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3BBC323C"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Name:      </w:t>
      </w:r>
      <w:r w:rsidRPr="00B45A74">
        <w:rPr>
          <w:rFonts w:asciiTheme="minorHAnsi" w:hAnsiTheme="minorHAnsi" w:cstheme="minorHAnsi"/>
          <w:sz w:val="22"/>
          <w:szCs w:val="22"/>
          <w:u w:val="dotted"/>
        </w:rPr>
        <w:t xml:space="preserve"> </w:t>
      </w:r>
      <w:r w:rsidRPr="00B45A74">
        <w:rPr>
          <w:rFonts w:asciiTheme="minorHAnsi" w:hAnsiTheme="minorHAnsi" w:cstheme="minorHAnsi"/>
          <w:sz w:val="22"/>
          <w:szCs w:val="22"/>
          <w:u w:val="dotted"/>
        </w:rPr>
        <w:tab/>
      </w:r>
    </w:p>
    <w:p w14:paraId="3DE00A7A"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p>
    <w:p w14:paraId="56FECCA0" w14:textId="77777777" w:rsidR="000B642C" w:rsidRPr="00B45A74" w:rsidRDefault="000B642C" w:rsidP="00B01241">
      <w:pPr>
        <w:pStyle w:val="BodyTextIndent2"/>
        <w:tabs>
          <w:tab w:val="left" w:pos="3402"/>
          <w:tab w:val="left" w:pos="7230"/>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Date:        </w:t>
      </w:r>
      <w:r w:rsidRPr="00B45A74">
        <w:rPr>
          <w:rFonts w:asciiTheme="minorHAnsi" w:hAnsiTheme="minorHAnsi" w:cstheme="minorHAnsi"/>
          <w:sz w:val="22"/>
          <w:szCs w:val="22"/>
          <w:u w:val="dotted"/>
        </w:rPr>
        <w:tab/>
      </w:r>
    </w:p>
    <w:p w14:paraId="07FCFBF5"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0F5A93B7" w14:textId="77777777" w:rsidR="000B642C" w:rsidRPr="00B45A74" w:rsidRDefault="000B642C" w:rsidP="00B01241">
      <w:pPr>
        <w:tabs>
          <w:tab w:val="left" w:pos="5670"/>
          <w:tab w:val="right" w:pos="9768"/>
        </w:tabs>
        <w:ind w:left="0" w:firstLine="0"/>
        <w:rPr>
          <w:rFonts w:asciiTheme="minorHAnsi" w:hAnsiTheme="minorHAnsi" w:cstheme="minorHAnsi"/>
          <w:b/>
          <w:sz w:val="22"/>
          <w:szCs w:val="22"/>
        </w:rPr>
      </w:pPr>
    </w:p>
    <w:p w14:paraId="62CA4014" w14:textId="1B84587D" w:rsidR="000B642C" w:rsidRPr="00B45A74" w:rsidRDefault="000B642C" w:rsidP="00B01241">
      <w:pPr>
        <w:ind w:left="0" w:firstLine="0"/>
        <w:jc w:val="center"/>
        <w:rPr>
          <w:rFonts w:asciiTheme="minorHAnsi" w:hAnsiTheme="minorHAnsi" w:cstheme="minorHAnsi"/>
          <w:b/>
          <w:noProof/>
          <w:color w:val="000000"/>
          <w:sz w:val="22"/>
          <w:szCs w:val="22"/>
        </w:rPr>
      </w:pPr>
      <w:r w:rsidRPr="00B45A74">
        <w:rPr>
          <w:rFonts w:asciiTheme="minorHAnsi" w:hAnsiTheme="minorHAnsi" w:cstheme="minorHAnsi"/>
          <w:noProof/>
          <w:color w:val="000000"/>
          <w:sz w:val="22"/>
          <w:szCs w:val="22"/>
        </w:rPr>
        <w:br w:type="page"/>
      </w:r>
      <w:r w:rsidRPr="00B45A74">
        <w:rPr>
          <w:rFonts w:asciiTheme="minorHAnsi" w:hAnsiTheme="minorHAnsi" w:cstheme="minorHAnsi"/>
          <w:b/>
          <w:noProof/>
          <w:color w:val="000000"/>
          <w:sz w:val="22"/>
          <w:szCs w:val="22"/>
        </w:rPr>
        <w:lastRenderedPageBreak/>
        <w:t>SCHEDULE 1</w:t>
      </w:r>
    </w:p>
    <w:p w14:paraId="7E3100E1" w14:textId="77777777" w:rsidR="00A32C7F" w:rsidRPr="00B45A74" w:rsidRDefault="00A32C7F" w:rsidP="00B01241">
      <w:pPr>
        <w:pStyle w:val="SubHeading"/>
        <w:numPr>
          <w:ilvl w:val="0"/>
          <w:numId w:val="0"/>
        </w:numPr>
        <w:spacing w:after="0"/>
        <w:ind w:left="1440"/>
        <w:jc w:val="left"/>
        <w:rPr>
          <w:rFonts w:asciiTheme="minorHAnsi" w:hAnsiTheme="minorHAnsi" w:cstheme="minorHAnsi"/>
          <w:sz w:val="22"/>
          <w:szCs w:val="22"/>
        </w:rPr>
      </w:pPr>
      <w:bookmarkStart w:id="1" w:name="_Ref515566196"/>
    </w:p>
    <w:bookmarkEnd w:id="1"/>
    <w:p w14:paraId="73E6C4B9" w14:textId="77777777" w:rsidR="00B331A0" w:rsidRPr="00B45A74" w:rsidRDefault="00B331A0" w:rsidP="00B01241">
      <w:pPr>
        <w:pStyle w:val="SubHeading"/>
        <w:tabs>
          <w:tab w:val="clear" w:pos="360"/>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Data Protection Schedule</w:t>
      </w:r>
    </w:p>
    <w:p w14:paraId="2684D470" w14:textId="77777777" w:rsidR="00F50B7A" w:rsidRPr="00B45A74" w:rsidRDefault="00F50B7A" w:rsidP="00B01241">
      <w:pPr>
        <w:pStyle w:val="Body"/>
        <w:spacing w:after="0"/>
        <w:rPr>
          <w:rFonts w:asciiTheme="minorHAnsi" w:hAnsiTheme="minorHAnsi" w:cstheme="minorHAnsi"/>
          <w:sz w:val="22"/>
          <w:szCs w:val="22"/>
        </w:rPr>
      </w:pPr>
    </w:p>
    <w:p w14:paraId="7715EE88" w14:textId="77777777" w:rsidR="00B331A0" w:rsidRPr="00B45A74" w:rsidRDefault="00B331A0" w:rsidP="00B01241">
      <w:pPr>
        <w:pStyle w:val="Level1"/>
        <w:keepNext/>
        <w:numPr>
          <w:ilvl w:val="0"/>
          <w:numId w:val="12"/>
        </w:numPr>
        <w:spacing w:after="0"/>
        <w:ind w:left="567" w:hanging="567"/>
        <w:rPr>
          <w:rStyle w:val="Level1asHeadingtext"/>
          <w:rFonts w:asciiTheme="minorHAnsi" w:eastAsia="Arial" w:hAnsiTheme="minorHAnsi" w:cstheme="minorHAnsi"/>
          <w:sz w:val="22"/>
          <w:szCs w:val="22"/>
        </w:rPr>
      </w:pPr>
      <w:r w:rsidRPr="00B45A74">
        <w:rPr>
          <w:rStyle w:val="Level1asHeadingtext"/>
          <w:rFonts w:asciiTheme="minorHAnsi" w:eastAsia="Arial" w:hAnsiTheme="minorHAnsi" w:cstheme="minorHAnsi"/>
          <w:sz w:val="22"/>
          <w:szCs w:val="22"/>
        </w:rPr>
        <w:t>Definitions</w:t>
      </w:r>
    </w:p>
    <w:p w14:paraId="1F6CC507" w14:textId="77777777" w:rsidR="00B331A0" w:rsidRPr="00B45A74" w:rsidRDefault="00B331A0" w:rsidP="00B01241">
      <w:pPr>
        <w:keepNext/>
        <w:jc w:val="both"/>
        <w:rPr>
          <w:rFonts w:asciiTheme="minorHAnsi" w:hAnsiTheme="minorHAnsi" w:cstheme="minorHAnsi"/>
          <w:sz w:val="22"/>
          <w:szCs w:val="22"/>
        </w:rPr>
      </w:pPr>
      <w:r w:rsidRPr="00B45A74">
        <w:rPr>
          <w:rFonts w:asciiTheme="minorHAnsi" w:hAnsiTheme="minorHAnsi" w:cstheme="minorHAnsi"/>
          <w:sz w:val="22"/>
          <w:szCs w:val="22"/>
        </w:rPr>
        <w:t>In this Schedule and its Appendix (together "this Schedule") the following definitions shall apply:</w:t>
      </w:r>
    </w:p>
    <w:tbl>
      <w:tblPr>
        <w:tblW w:w="9180" w:type="dxa"/>
        <w:tblLayout w:type="fixed"/>
        <w:tblLook w:val="0000" w:firstRow="0" w:lastRow="0" w:firstColumn="0" w:lastColumn="0" w:noHBand="0" w:noVBand="0"/>
      </w:tblPr>
      <w:tblGrid>
        <w:gridCol w:w="2944"/>
        <w:gridCol w:w="6236"/>
      </w:tblGrid>
      <w:tr w:rsidR="00B331A0" w:rsidRPr="00B45A74" w14:paraId="6F1106DE" w14:textId="77777777" w:rsidTr="000B1A31">
        <w:tc>
          <w:tcPr>
            <w:tcW w:w="2944" w:type="dxa"/>
          </w:tcPr>
          <w:p w14:paraId="2ACF6D7E" w14:textId="77777777" w:rsidR="00B331A0" w:rsidRPr="00B45A74" w:rsidRDefault="00B331A0" w:rsidP="00B01241">
            <w:pPr>
              <w:jc w:val="both"/>
              <w:rPr>
                <w:rFonts w:asciiTheme="minorHAnsi" w:hAnsiTheme="minorHAnsi" w:cstheme="minorHAnsi"/>
                <w:b/>
                <w:sz w:val="22"/>
                <w:szCs w:val="22"/>
              </w:rPr>
            </w:pPr>
          </w:p>
          <w:p w14:paraId="72A84D57"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"Controller",   "Processor"  "Data Subject" and "Data Protection Officer"</w:t>
            </w:r>
          </w:p>
        </w:tc>
        <w:tc>
          <w:tcPr>
            <w:tcW w:w="6236" w:type="dxa"/>
          </w:tcPr>
          <w:p w14:paraId="3DAC0941" w14:textId="77777777" w:rsidR="00B331A0" w:rsidRPr="00B45A74" w:rsidRDefault="00B331A0" w:rsidP="00B01241">
            <w:pPr>
              <w:ind w:left="0" w:firstLine="0"/>
              <w:jc w:val="both"/>
              <w:rPr>
                <w:rFonts w:asciiTheme="minorHAnsi" w:hAnsiTheme="minorHAnsi" w:cstheme="minorHAnsi"/>
                <w:sz w:val="22"/>
                <w:szCs w:val="22"/>
              </w:rPr>
            </w:pPr>
          </w:p>
          <w:p w14:paraId="0BEBC5D4"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shall have the meaning given to those terms in the applicable Data Protection Laws.</w:t>
            </w:r>
          </w:p>
        </w:tc>
      </w:tr>
      <w:tr w:rsidR="00B331A0" w:rsidRPr="00B45A74" w14:paraId="3055DB06" w14:textId="77777777" w:rsidTr="000B1A31">
        <w:tc>
          <w:tcPr>
            <w:tcW w:w="2944" w:type="dxa"/>
          </w:tcPr>
          <w:p w14:paraId="7B415CF8" w14:textId="77777777" w:rsidR="00B331A0" w:rsidRPr="00B45A74" w:rsidRDefault="00B331A0" w:rsidP="00B01241">
            <w:pPr>
              <w:jc w:val="both"/>
              <w:rPr>
                <w:rFonts w:asciiTheme="minorHAnsi" w:hAnsiTheme="minorHAnsi" w:cstheme="minorHAnsi"/>
                <w:b/>
                <w:sz w:val="22"/>
                <w:szCs w:val="22"/>
              </w:rPr>
            </w:pPr>
          </w:p>
          <w:p w14:paraId="15988CB5"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"Data Protection Laws"</w:t>
            </w:r>
          </w:p>
        </w:tc>
        <w:tc>
          <w:tcPr>
            <w:tcW w:w="6236" w:type="dxa"/>
          </w:tcPr>
          <w:p w14:paraId="185AC3EA" w14:textId="77777777" w:rsidR="00B331A0" w:rsidRPr="00B45A74" w:rsidRDefault="00B331A0" w:rsidP="00B01241">
            <w:pPr>
              <w:ind w:left="0" w:firstLine="0"/>
              <w:jc w:val="both"/>
              <w:rPr>
                <w:rFonts w:asciiTheme="minorHAnsi" w:hAnsiTheme="minorHAnsi" w:cstheme="minorHAnsi"/>
                <w:sz w:val="22"/>
                <w:szCs w:val="22"/>
              </w:rPr>
            </w:pPr>
          </w:p>
          <w:p w14:paraId="6D1A9869"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the GDPR, the Data Protection Act 2018 (“</w:t>
            </w:r>
            <w:r w:rsidRPr="00B45A74">
              <w:rPr>
                <w:rFonts w:asciiTheme="minorHAnsi" w:hAnsiTheme="minorHAnsi" w:cstheme="minorHAnsi"/>
                <w:b/>
                <w:sz w:val="22"/>
                <w:szCs w:val="22"/>
              </w:rPr>
              <w:t>DPA</w:t>
            </w:r>
            <w:r w:rsidRPr="00B45A74">
              <w:rPr>
                <w:rFonts w:asciiTheme="minorHAnsi" w:hAnsiTheme="minorHAnsi" w:cstheme="minorHAnsi"/>
                <w:sz w:val="22"/>
                <w:szCs w:val="22"/>
              </w:rPr>
              <w:t>”) and all legislation enacted in the UK in respect of the protection of personal data; and (b) any code of practice or guidance published by the ICO (or equivalent regulatory body) from time to time.</w:t>
            </w:r>
          </w:p>
        </w:tc>
      </w:tr>
      <w:tr w:rsidR="00B331A0" w:rsidRPr="00B45A74" w14:paraId="635E1E1B" w14:textId="77777777" w:rsidTr="000B1A31">
        <w:tc>
          <w:tcPr>
            <w:tcW w:w="2944" w:type="dxa"/>
          </w:tcPr>
          <w:p w14:paraId="68C037CA" w14:textId="77777777" w:rsidR="00B331A0" w:rsidRPr="00B45A74" w:rsidRDefault="00B331A0" w:rsidP="00B01241">
            <w:pPr>
              <w:jc w:val="both"/>
              <w:rPr>
                <w:rFonts w:asciiTheme="minorHAnsi" w:hAnsiTheme="minorHAnsi" w:cstheme="minorHAnsi"/>
                <w:sz w:val="22"/>
                <w:szCs w:val="22"/>
              </w:rPr>
            </w:pPr>
          </w:p>
          <w:p w14:paraId="31292C95"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sz w:val="22"/>
                <w:szCs w:val="22"/>
              </w:rPr>
              <w:t>"</w:t>
            </w:r>
            <w:r w:rsidRPr="00B45A74">
              <w:rPr>
                <w:rFonts w:asciiTheme="minorHAnsi" w:hAnsiTheme="minorHAnsi" w:cstheme="minorHAnsi"/>
                <w:b/>
                <w:sz w:val="22"/>
                <w:szCs w:val="22"/>
              </w:rPr>
              <w:t>Data Processing Particulars</w:t>
            </w:r>
            <w:r w:rsidRPr="00B45A74">
              <w:rPr>
                <w:rFonts w:asciiTheme="minorHAnsi" w:hAnsiTheme="minorHAnsi" w:cstheme="minorHAnsi"/>
                <w:sz w:val="22"/>
                <w:szCs w:val="22"/>
              </w:rPr>
              <w:t>"</w:t>
            </w:r>
          </w:p>
        </w:tc>
        <w:tc>
          <w:tcPr>
            <w:tcW w:w="6236" w:type="dxa"/>
          </w:tcPr>
          <w:p w14:paraId="13A00EB2" w14:textId="77777777" w:rsidR="00B331A0" w:rsidRPr="00B45A74" w:rsidRDefault="00B331A0" w:rsidP="00B01241">
            <w:pPr>
              <w:ind w:left="0" w:firstLine="0"/>
              <w:jc w:val="both"/>
              <w:rPr>
                <w:rFonts w:asciiTheme="minorHAnsi" w:hAnsiTheme="minorHAnsi" w:cstheme="minorHAnsi"/>
                <w:sz w:val="22"/>
                <w:szCs w:val="22"/>
              </w:rPr>
            </w:pPr>
          </w:p>
          <w:p w14:paraId="7E608FD6" w14:textId="77777777" w:rsidR="00B331A0" w:rsidRPr="00B45A74" w:rsidRDefault="00B331A0" w:rsidP="00B01241">
            <w:pPr>
              <w:keepNext/>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in relation to any Processing under this Agreement:</w:t>
            </w:r>
          </w:p>
          <w:p w14:paraId="597B0864" w14:textId="77777777" w:rsidR="00B331A0" w:rsidRPr="00B45A74" w:rsidRDefault="00B331A0" w:rsidP="00B01241">
            <w:pPr>
              <w:pStyle w:val="Bullet1"/>
              <w:tabs>
                <w:tab w:val="clear" w:pos="360"/>
                <w:tab w:val="clear" w:pos="720"/>
                <w:tab w:val="num" w:pos="851"/>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the subject matter and duration of the Processing;</w:t>
            </w:r>
          </w:p>
          <w:p w14:paraId="5FFDC3B6" w14:textId="77777777" w:rsidR="00B331A0" w:rsidRPr="00B45A74" w:rsidRDefault="00B331A0" w:rsidP="00B01241">
            <w:pPr>
              <w:pStyle w:val="Bullet1"/>
              <w:tabs>
                <w:tab w:val="clear" w:pos="360"/>
                <w:tab w:val="clear" w:pos="720"/>
                <w:tab w:val="num" w:pos="851"/>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the nature and purpose of the Processing;</w:t>
            </w:r>
          </w:p>
          <w:p w14:paraId="2549FFBA" w14:textId="77777777" w:rsidR="00B331A0" w:rsidRPr="00B45A74" w:rsidRDefault="00B331A0" w:rsidP="00B01241">
            <w:pPr>
              <w:pStyle w:val="Bullet1"/>
              <w:tabs>
                <w:tab w:val="clear" w:pos="360"/>
                <w:tab w:val="clear" w:pos="720"/>
                <w:tab w:val="num" w:pos="851"/>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the type of Personal Data being Processed; and</w:t>
            </w:r>
          </w:p>
          <w:p w14:paraId="22E4378C" w14:textId="77777777" w:rsidR="00B331A0" w:rsidRPr="00B45A74" w:rsidRDefault="00B331A0" w:rsidP="00B01241">
            <w:pPr>
              <w:pStyle w:val="Bullet1"/>
              <w:tabs>
                <w:tab w:val="clear" w:pos="360"/>
                <w:tab w:val="clear" w:pos="720"/>
                <w:tab w:val="num" w:pos="851"/>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the categories of Data Subjects</w:t>
            </w:r>
          </w:p>
          <w:p w14:paraId="2833B972"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as set out in the Appendix to this Schedule. </w:t>
            </w:r>
          </w:p>
        </w:tc>
      </w:tr>
      <w:tr w:rsidR="00B331A0" w:rsidRPr="00B45A74" w14:paraId="728FD2D9" w14:textId="77777777" w:rsidTr="000B1A31">
        <w:tc>
          <w:tcPr>
            <w:tcW w:w="2944" w:type="dxa"/>
          </w:tcPr>
          <w:p w14:paraId="2CB5EDE4" w14:textId="77777777" w:rsidR="00B331A0" w:rsidRPr="00B45A74" w:rsidRDefault="00B331A0" w:rsidP="00B01241">
            <w:pPr>
              <w:jc w:val="both"/>
              <w:rPr>
                <w:rFonts w:asciiTheme="minorHAnsi" w:hAnsiTheme="minorHAnsi" w:cstheme="minorHAnsi"/>
                <w:b/>
                <w:sz w:val="22"/>
                <w:szCs w:val="22"/>
              </w:rPr>
            </w:pPr>
          </w:p>
          <w:p w14:paraId="5A7415E0"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"Data Subject Request"</w:t>
            </w:r>
          </w:p>
        </w:tc>
        <w:tc>
          <w:tcPr>
            <w:tcW w:w="6236" w:type="dxa"/>
          </w:tcPr>
          <w:p w14:paraId="3278083E" w14:textId="77777777" w:rsidR="00B331A0" w:rsidRPr="00B45A74" w:rsidRDefault="00B331A0" w:rsidP="00B01241">
            <w:pPr>
              <w:ind w:left="0" w:firstLine="0"/>
              <w:jc w:val="both"/>
              <w:rPr>
                <w:rFonts w:asciiTheme="minorHAnsi" w:hAnsiTheme="minorHAnsi" w:cstheme="minorHAnsi"/>
                <w:sz w:val="22"/>
                <w:szCs w:val="22"/>
              </w:rPr>
            </w:pPr>
          </w:p>
          <w:p w14:paraId="41E11282"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an actual or purported request or notice or complaint from or on behalf of a Data Subject exercising his rights under the Data Protection Laws in relation to Personal Data including without limitation: the right of access by the Data Subject, the right to rectification, the right to erasure, the right to restriction of processing, the right to data portability and the right to object.</w:t>
            </w:r>
          </w:p>
        </w:tc>
      </w:tr>
      <w:tr w:rsidR="00B331A0" w:rsidRPr="00B45A74" w14:paraId="6D1BAA32" w14:textId="77777777" w:rsidTr="000B1A31">
        <w:tc>
          <w:tcPr>
            <w:tcW w:w="2944" w:type="dxa"/>
          </w:tcPr>
          <w:p w14:paraId="1298D5EE" w14:textId="77777777" w:rsidR="00B331A0" w:rsidRPr="00B45A74" w:rsidRDefault="00B331A0" w:rsidP="00B01241">
            <w:pPr>
              <w:jc w:val="both"/>
              <w:rPr>
                <w:rFonts w:asciiTheme="minorHAnsi" w:hAnsiTheme="minorHAnsi" w:cstheme="minorHAnsi"/>
                <w:b/>
                <w:sz w:val="22"/>
                <w:szCs w:val="22"/>
              </w:rPr>
            </w:pPr>
          </w:p>
          <w:p w14:paraId="0C53D21F"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"GDPR"</w:t>
            </w:r>
          </w:p>
        </w:tc>
        <w:tc>
          <w:tcPr>
            <w:tcW w:w="6236" w:type="dxa"/>
          </w:tcPr>
          <w:p w14:paraId="06B0ADC1" w14:textId="77777777" w:rsidR="00B331A0" w:rsidRPr="00B45A74" w:rsidRDefault="00B331A0" w:rsidP="00B01241">
            <w:pPr>
              <w:ind w:left="0" w:firstLine="0"/>
              <w:jc w:val="both"/>
              <w:rPr>
                <w:rFonts w:asciiTheme="minorHAnsi" w:hAnsiTheme="minorHAnsi" w:cstheme="minorHAnsi"/>
                <w:sz w:val="22"/>
                <w:szCs w:val="22"/>
              </w:rPr>
            </w:pPr>
          </w:p>
          <w:p w14:paraId="43068B52"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Regulation (EU) 2016/679 of the European Parliament and of the Council of 27 April 2016 on the protection of natural persons </w:t>
            </w:r>
            <w:proofErr w:type="gramStart"/>
            <w:r w:rsidRPr="00B45A74">
              <w:rPr>
                <w:rFonts w:asciiTheme="minorHAnsi" w:hAnsiTheme="minorHAnsi" w:cstheme="minorHAnsi"/>
                <w:sz w:val="22"/>
                <w:szCs w:val="22"/>
              </w:rPr>
              <w:t>with regard to</w:t>
            </w:r>
            <w:proofErr w:type="gramEnd"/>
            <w:r w:rsidRPr="00B45A74">
              <w:rPr>
                <w:rFonts w:asciiTheme="minorHAnsi" w:hAnsiTheme="minorHAnsi" w:cstheme="minorHAnsi"/>
                <w:sz w:val="22"/>
                <w:szCs w:val="22"/>
              </w:rPr>
              <w:t xml:space="preserve"> the processing of personal data and repealing Directive 95/46/EC (General Data Protection Regulation) OJ L 119/1, 4.5.2016.</w:t>
            </w:r>
          </w:p>
        </w:tc>
      </w:tr>
      <w:tr w:rsidR="00B331A0" w:rsidRPr="00B45A74" w14:paraId="272140CF" w14:textId="77777777" w:rsidTr="000B1A31">
        <w:tc>
          <w:tcPr>
            <w:tcW w:w="2944" w:type="dxa"/>
          </w:tcPr>
          <w:p w14:paraId="595D1F19" w14:textId="77777777" w:rsidR="00B331A0" w:rsidRPr="00B45A74" w:rsidRDefault="00B331A0" w:rsidP="00B01241">
            <w:pPr>
              <w:jc w:val="both"/>
              <w:rPr>
                <w:rFonts w:asciiTheme="minorHAnsi" w:hAnsiTheme="minorHAnsi" w:cstheme="minorHAnsi"/>
                <w:b/>
                <w:sz w:val="22"/>
                <w:szCs w:val="22"/>
              </w:rPr>
            </w:pPr>
          </w:p>
          <w:p w14:paraId="647EE150"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"Good Industry Practice"</w:t>
            </w:r>
          </w:p>
        </w:tc>
        <w:tc>
          <w:tcPr>
            <w:tcW w:w="6236" w:type="dxa"/>
          </w:tcPr>
          <w:p w14:paraId="7296B518" w14:textId="77777777" w:rsidR="00B331A0" w:rsidRPr="00B45A74" w:rsidRDefault="00B331A0" w:rsidP="00B01241">
            <w:pPr>
              <w:ind w:left="0" w:firstLine="0"/>
              <w:jc w:val="both"/>
              <w:rPr>
                <w:rFonts w:asciiTheme="minorHAnsi" w:hAnsiTheme="minorHAnsi" w:cstheme="minorHAnsi"/>
                <w:sz w:val="22"/>
                <w:szCs w:val="22"/>
              </w:rPr>
            </w:pPr>
          </w:p>
          <w:p w14:paraId="1AAE3D4D"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at any time the exercise of that degree of care, skill, diligence, prudence, efficiency, foresight and timeliness which would be reasonably expected at such time from a leading school or university seeking to comply with its contractual obligations in full and complying with all applicable laws including the Data Protection Laws.</w:t>
            </w:r>
          </w:p>
          <w:p w14:paraId="297275E3"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56F51832" w14:textId="77777777" w:rsidTr="000B1A31">
        <w:tc>
          <w:tcPr>
            <w:tcW w:w="2944" w:type="dxa"/>
          </w:tcPr>
          <w:p w14:paraId="41C019A5" w14:textId="77777777" w:rsidR="00B331A0" w:rsidRPr="00B45A74" w:rsidRDefault="00B331A0" w:rsidP="00B01241">
            <w:pPr>
              <w:jc w:val="both"/>
              <w:rPr>
                <w:rFonts w:asciiTheme="minorHAnsi" w:hAnsiTheme="minorHAnsi" w:cstheme="minorHAnsi"/>
                <w:sz w:val="22"/>
                <w:szCs w:val="22"/>
              </w:rPr>
            </w:pPr>
            <w:r w:rsidRPr="00B45A74">
              <w:rPr>
                <w:rFonts w:asciiTheme="minorHAnsi" w:hAnsiTheme="minorHAnsi" w:cstheme="minorHAnsi"/>
                <w:sz w:val="22"/>
                <w:szCs w:val="22"/>
              </w:rPr>
              <w:t>"</w:t>
            </w:r>
            <w:r w:rsidRPr="00B45A74">
              <w:rPr>
                <w:rFonts w:asciiTheme="minorHAnsi" w:hAnsiTheme="minorHAnsi" w:cstheme="minorHAnsi"/>
                <w:b/>
                <w:sz w:val="22"/>
                <w:szCs w:val="22"/>
              </w:rPr>
              <w:t>ICO</w:t>
            </w:r>
            <w:r w:rsidRPr="00B45A74">
              <w:rPr>
                <w:rFonts w:asciiTheme="minorHAnsi" w:hAnsiTheme="minorHAnsi" w:cstheme="minorHAnsi"/>
                <w:sz w:val="22"/>
                <w:szCs w:val="22"/>
              </w:rPr>
              <w:t>"</w:t>
            </w:r>
          </w:p>
        </w:tc>
        <w:tc>
          <w:tcPr>
            <w:tcW w:w="6236" w:type="dxa"/>
          </w:tcPr>
          <w:p w14:paraId="01A49D9F"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the UK Information Commissioner's Office, or any successor or replacement body from time to time.</w:t>
            </w:r>
          </w:p>
          <w:p w14:paraId="233F859A" w14:textId="77777777" w:rsidR="00B331A0" w:rsidRPr="00B45A74" w:rsidRDefault="00B331A0" w:rsidP="00B01241">
            <w:pPr>
              <w:ind w:left="0" w:firstLine="0"/>
              <w:jc w:val="both"/>
              <w:rPr>
                <w:rFonts w:asciiTheme="minorHAnsi" w:hAnsiTheme="minorHAnsi" w:cstheme="minorHAnsi"/>
                <w:b/>
                <w:sz w:val="22"/>
                <w:szCs w:val="22"/>
              </w:rPr>
            </w:pPr>
          </w:p>
        </w:tc>
      </w:tr>
      <w:tr w:rsidR="00B331A0" w:rsidRPr="00B45A74" w14:paraId="4A641341" w14:textId="77777777" w:rsidTr="000B1A31">
        <w:tc>
          <w:tcPr>
            <w:tcW w:w="2944" w:type="dxa"/>
          </w:tcPr>
          <w:p w14:paraId="13AE24CC" w14:textId="77777777" w:rsidR="00B331A0" w:rsidRPr="00B45A74" w:rsidRDefault="00B331A0" w:rsidP="00B01241">
            <w:pPr>
              <w:jc w:val="both"/>
              <w:rPr>
                <w:rFonts w:asciiTheme="minorHAnsi" w:hAnsiTheme="minorHAnsi" w:cstheme="minorHAnsi"/>
                <w:sz w:val="22"/>
                <w:szCs w:val="22"/>
              </w:rPr>
            </w:pPr>
            <w:r w:rsidRPr="00B45A74">
              <w:rPr>
                <w:rFonts w:asciiTheme="minorHAnsi" w:hAnsiTheme="minorHAnsi" w:cstheme="minorHAnsi"/>
                <w:sz w:val="22"/>
                <w:szCs w:val="22"/>
              </w:rPr>
              <w:lastRenderedPageBreak/>
              <w:t>"</w:t>
            </w:r>
            <w:r w:rsidRPr="00B45A74">
              <w:rPr>
                <w:rFonts w:asciiTheme="minorHAnsi" w:hAnsiTheme="minorHAnsi" w:cstheme="minorHAnsi"/>
                <w:b/>
                <w:sz w:val="22"/>
                <w:szCs w:val="22"/>
              </w:rPr>
              <w:t>ICO Correspondence</w:t>
            </w:r>
            <w:r w:rsidRPr="00B45A74">
              <w:rPr>
                <w:rFonts w:asciiTheme="minorHAnsi" w:hAnsiTheme="minorHAnsi" w:cstheme="minorHAnsi"/>
                <w:sz w:val="22"/>
                <w:szCs w:val="22"/>
              </w:rPr>
              <w:t>"</w:t>
            </w:r>
          </w:p>
        </w:tc>
        <w:tc>
          <w:tcPr>
            <w:tcW w:w="6236" w:type="dxa"/>
          </w:tcPr>
          <w:p w14:paraId="1AC67430"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any correspondence or communication (whether written or verbal) from the ICO in relation to the Processing of Personal Data. </w:t>
            </w:r>
          </w:p>
        </w:tc>
      </w:tr>
      <w:tr w:rsidR="00B331A0" w:rsidRPr="00B45A74" w14:paraId="0919743B" w14:textId="77777777" w:rsidTr="000B1A31">
        <w:tc>
          <w:tcPr>
            <w:tcW w:w="2944" w:type="dxa"/>
          </w:tcPr>
          <w:p w14:paraId="7C4378D4" w14:textId="77777777" w:rsidR="00B331A0" w:rsidRPr="00B45A74" w:rsidRDefault="00B331A0" w:rsidP="00B01241">
            <w:pPr>
              <w:jc w:val="both"/>
              <w:rPr>
                <w:rFonts w:asciiTheme="minorHAnsi" w:hAnsiTheme="minorHAnsi" w:cstheme="minorHAnsi"/>
                <w:sz w:val="22"/>
                <w:szCs w:val="22"/>
              </w:rPr>
            </w:pPr>
          </w:p>
        </w:tc>
        <w:tc>
          <w:tcPr>
            <w:tcW w:w="6236" w:type="dxa"/>
          </w:tcPr>
          <w:p w14:paraId="437F6383"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3EF92D5C" w14:textId="77777777" w:rsidTr="000B1A31">
        <w:tc>
          <w:tcPr>
            <w:tcW w:w="2944" w:type="dxa"/>
          </w:tcPr>
          <w:p w14:paraId="308CB488" w14:textId="77777777" w:rsidR="00B331A0" w:rsidRPr="00B45A74" w:rsidRDefault="00B331A0" w:rsidP="00B01241">
            <w:pPr>
              <w:jc w:val="both"/>
              <w:rPr>
                <w:rFonts w:asciiTheme="minorHAnsi" w:hAnsiTheme="minorHAnsi" w:cstheme="minorHAnsi"/>
                <w:sz w:val="22"/>
                <w:szCs w:val="22"/>
              </w:rPr>
            </w:pPr>
            <w:r w:rsidRPr="00B45A74">
              <w:rPr>
                <w:rFonts w:asciiTheme="minorHAnsi" w:hAnsiTheme="minorHAnsi" w:cstheme="minorHAnsi"/>
                <w:b/>
                <w:sz w:val="22"/>
                <w:szCs w:val="22"/>
              </w:rPr>
              <w:t>"Losses"</w:t>
            </w:r>
          </w:p>
        </w:tc>
        <w:tc>
          <w:tcPr>
            <w:tcW w:w="6236" w:type="dxa"/>
          </w:tcPr>
          <w:p w14:paraId="20F6889F"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all losses, fines, penalties, liabilities, damages, costs, charges, claims, amounts paid in settlement and expenses (including legal fees (on a solicitor/client basis), disbursements, costs of investigation (including forensic investigation), litigation, settlement (including ex gratia payments), judgment, interest and penalties), other professional charges and expenses, disbursements,  cost of breach notification including notifications to the data subject, cost of complaints handling (including providing data subjects with credit reference checks, setting up contact centres (e.g. call centres) and making ex gratia payments), all whether arising in contract, tort (including negligence), breach of statutory duty or otherwise.</w:t>
            </w:r>
          </w:p>
          <w:p w14:paraId="2CE3EC9E"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028EF6A0" w14:textId="77777777" w:rsidTr="000B1A31">
        <w:tc>
          <w:tcPr>
            <w:tcW w:w="2944" w:type="dxa"/>
          </w:tcPr>
          <w:p w14:paraId="784DF298"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Permitted Recipients</w:t>
            </w:r>
            <w:r w:rsidRPr="00B45A74">
              <w:rPr>
                <w:rFonts w:asciiTheme="minorHAnsi" w:hAnsiTheme="minorHAnsi" w:cstheme="minorHAnsi"/>
                <w:sz w:val="22"/>
                <w:szCs w:val="22"/>
              </w:rPr>
              <w:t>"</w:t>
            </w:r>
          </w:p>
        </w:tc>
        <w:tc>
          <w:tcPr>
            <w:tcW w:w="6236" w:type="dxa"/>
          </w:tcPr>
          <w:p w14:paraId="616098B1" w14:textId="77777777" w:rsidR="00B331A0" w:rsidRPr="00B45A74" w:rsidRDefault="00B331A0" w:rsidP="00B01241">
            <w:pPr>
              <w:ind w:left="0" w:firstLine="0"/>
              <w:jc w:val="both"/>
              <w:rPr>
                <w:rFonts w:asciiTheme="minorHAnsi" w:hAnsiTheme="minorHAnsi" w:cstheme="minorHAnsi"/>
                <w:i/>
                <w:sz w:val="22"/>
                <w:szCs w:val="22"/>
              </w:rPr>
            </w:pPr>
            <w:r w:rsidRPr="00B45A74">
              <w:rPr>
                <w:rFonts w:asciiTheme="minorHAnsi" w:hAnsiTheme="minorHAnsi" w:cstheme="minorHAnsi"/>
                <w:sz w:val="22"/>
                <w:szCs w:val="22"/>
              </w:rPr>
              <w:t>means the third parties to whom each Party is permitted to disclose the Personal Data, as set out in more detail in the Appendix to this Schedule (</w:t>
            </w:r>
            <w:r w:rsidRPr="00B45A74">
              <w:rPr>
                <w:rFonts w:asciiTheme="minorHAnsi" w:hAnsiTheme="minorHAnsi" w:cstheme="minorHAnsi"/>
                <w:i/>
                <w:sz w:val="22"/>
                <w:szCs w:val="22"/>
              </w:rPr>
              <w:t>Data Processing Particulars).</w:t>
            </w:r>
          </w:p>
          <w:p w14:paraId="51CEB8A8"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1EA12408" w14:textId="77777777" w:rsidTr="000B1A31">
        <w:tc>
          <w:tcPr>
            <w:tcW w:w="2944" w:type="dxa"/>
          </w:tcPr>
          <w:p w14:paraId="419819B0"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"Personal Data"</w:t>
            </w:r>
          </w:p>
        </w:tc>
        <w:tc>
          <w:tcPr>
            <w:tcW w:w="6236" w:type="dxa"/>
          </w:tcPr>
          <w:p w14:paraId="031E4C4F"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any personal data (as defined in the Data Protection Laws) Processed by either Party in connection with this Agreement, and for the purposes of this Agreement includes Sensitive Personal Data (as such Personal Data is more particularly described in the Appendix to this Schedule (</w:t>
            </w:r>
            <w:r w:rsidRPr="00B45A74">
              <w:rPr>
                <w:rFonts w:asciiTheme="minorHAnsi" w:hAnsiTheme="minorHAnsi" w:cstheme="minorHAnsi"/>
                <w:i/>
                <w:sz w:val="22"/>
                <w:szCs w:val="22"/>
              </w:rPr>
              <w:t>Data Processing Particulars</w:t>
            </w:r>
            <w:r w:rsidRPr="00B45A74">
              <w:rPr>
                <w:rFonts w:asciiTheme="minorHAnsi" w:hAnsiTheme="minorHAnsi" w:cstheme="minorHAnsi"/>
                <w:sz w:val="22"/>
                <w:szCs w:val="22"/>
              </w:rPr>
              <w:t>)).</w:t>
            </w:r>
          </w:p>
          <w:p w14:paraId="3C62353C"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04A70F1D" w14:textId="77777777" w:rsidTr="000B1A31">
        <w:tc>
          <w:tcPr>
            <w:tcW w:w="2944" w:type="dxa"/>
          </w:tcPr>
          <w:p w14:paraId="26EFFA3C"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"Personal Data Breach"</w:t>
            </w:r>
          </w:p>
        </w:tc>
        <w:tc>
          <w:tcPr>
            <w:tcW w:w="6236" w:type="dxa"/>
          </w:tcPr>
          <w:p w14:paraId="5F5F9388"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has the meaning set out in the Data Protection Laws and for the avoidance of </w:t>
            </w:r>
            <w:proofErr w:type="gramStart"/>
            <w:r w:rsidRPr="00B45A74">
              <w:rPr>
                <w:rFonts w:asciiTheme="minorHAnsi" w:hAnsiTheme="minorHAnsi" w:cstheme="minorHAnsi"/>
                <w:sz w:val="22"/>
                <w:szCs w:val="22"/>
              </w:rPr>
              <w:t>doubt ,</w:t>
            </w:r>
            <w:proofErr w:type="gramEnd"/>
            <w:r w:rsidRPr="00B45A74">
              <w:rPr>
                <w:rFonts w:asciiTheme="minorHAnsi" w:hAnsiTheme="minorHAnsi" w:cstheme="minorHAnsi"/>
                <w:sz w:val="22"/>
                <w:szCs w:val="22"/>
              </w:rPr>
              <w:t xml:space="preserve"> includes a breach of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_Ref503954108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2.2.2(d)</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w:t>
            </w:r>
          </w:p>
          <w:p w14:paraId="70ABAA09"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6D5D3C00" w14:textId="77777777" w:rsidTr="000B1A31">
        <w:tc>
          <w:tcPr>
            <w:tcW w:w="2944" w:type="dxa"/>
          </w:tcPr>
          <w:p w14:paraId="17FB781F"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"Processing"</w:t>
            </w:r>
          </w:p>
        </w:tc>
        <w:tc>
          <w:tcPr>
            <w:tcW w:w="6236" w:type="dxa"/>
          </w:tcPr>
          <w:p w14:paraId="253BF3A9"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has the meaning set out in the Data Protection Laws (and "</w:t>
            </w:r>
            <w:r w:rsidRPr="00B45A74">
              <w:rPr>
                <w:rFonts w:asciiTheme="minorHAnsi" w:hAnsiTheme="minorHAnsi" w:cstheme="minorHAnsi"/>
                <w:b/>
                <w:sz w:val="22"/>
                <w:szCs w:val="22"/>
              </w:rPr>
              <w:t>Process</w:t>
            </w:r>
            <w:r w:rsidRPr="00B45A74">
              <w:rPr>
                <w:rFonts w:asciiTheme="minorHAnsi" w:hAnsiTheme="minorHAnsi" w:cstheme="minorHAnsi"/>
                <w:sz w:val="22"/>
                <w:szCs w:val="22"/>
              </w:rPr>
              <w:t>" and "</w:t>
            </w:r>
            <w:r w:rsidRPr="00B45A74">
              <w:rPr>
                <w:rFonts w:asciiTheme="minorHAnsi" w:hAnsiTheme="minorHAnsi" w:cstheme="minorHAnsi"/>
                <w:b/>
                <w:sz w:val="22"/>
                <w:szCs w:val="22"/>
              </w:rPr>
              <w:t>Processed</w:t>
            </w:r>
            <w:r w:rsidRPr="00B45A74">
              <w:rPr>
                <w:rFonts w:asciiTheme="minorHAnsi" w:hAnsiTheme="minorHAnsi" w:cstheme="minorHAnsi"/>
                <w:sz w:val="22"/>
                <w:szCs w:val="22"/>
              </w:rPr>
              <w:t xml:space="preserve">" shall be construed </w:t>
            </w:r>
            <w:proofErr w:type="gramStart"/>
            <w:r w:rsidRPr="00B45A74">
              <w:rPr>
                <w:rFonts w:asciiTheme="minorHAnsi" w:hAnsiTheme="minorHAnsi" w:cstheme="minorHAnsi"/>
                <w:sz w:val="22"/>
                <w:szCs w:val="22"/>
              </w:rPr>
              <w:t>accordingly).</w:t>
            </w:r>
            <w:proofErr w:type="gramEnd"/>
          </w:p>
          <w:p w14:paraId="07FF6F4B"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5EE7CA9E" w14:textId="77777777" w:rsidTr="000B1A31">
        <w:tc>
          <w:tcPr>
            <w:tcW w:w="2944" w:type="dxa"/>
          </w:tcPr>
          <w:p w14:paraId="2CD3CF33"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"Restricted Country"</w:t>
            </w:r>
          </w:p>
        </w:tc>
        <w:tc>
          <w:tcPr>
            <w:tcW w:w="6236" w:type="dxa"/>
          </w:tcPr>
          <w:p w14:paraId="54C0B377"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a country, territory or jurisdiction outside of the European Economic Area which the EU Commission has not deemed to provide adequate protection in accordance with Article 25(6) of the DP Directive and/ </w:t>
            </w:r>
            <w:proofErr w:type="gramStart"/>
            <w:r w:rsidRPr="00B45A74">
              <w:rPr>
                <w:rFonts w:asciiTheme="minorHAnsi" w:hAnsiTheme="minorHAnsi" w:cstheme="minorHAnsi"/>
                <w:sz w:val="22"/>
                <w:szCs w:val="22"/>
              </w:rPr>
              <w:t>or  Article</w:t>
            </w:r>
            <w:proofErr w:type="gramEnd"/>
            <w:r w:rsidRPr="00B45A74">
              <w:rPr>
                <w:rFonts w:asciiTheme="minorHAnsi" w:hAnsiTheme="minorHAnsi" w:cstheme="minorHAnsi"/>
                <w:sz w:val="22"/>
                <w:szCs w:val="22"/>
              </w:rPr>
              <w:t xml:space="preserve"> 45(1) of the GDPR (as applicable).</w:t>
            </w:r>
          </w:p>
          <w:p w14:paraId="7FB1B132"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0A280EF5" w14:textId="77777777" w:rsidTr="000B1A31">
        <w:tc>
          <w:tcPr>
            <w:tcW w:w="2944" w:type="dxa"/>
          </w:tcPr>
          <w:p w14:paraId="7D54E82F" w14:textId="77777777" w:rsidR="00B331A0" w:rsidRPr="00B45A74" w:rsidRDefault="00B331A0" w:rsidP="00B01241">
            <w:pPr>
              <w:jc w:val="both"/>
              <w:rPr>
                <w:rFonts w:asciiTheme="minorHAnsi" w:hAnsiTheme="minorHAnsi" w:cstheme="minorHAnsi"/>
                <w:sz w:val="22"/>
                <w:szCs w:val="22"/>
              </w:rPr>
            </w:pPr>
            <w:r w:rsidRPr="00B45A74">
              <w:rPr>
                <w:rFonts w:asciiTheme="minorHAnsi" w:hAnsiTheme="minorHAnsi" w:cstheme="minorHAnsi"/>
                <w:sz w:val="22"/>
                <w:szCs w:val="22"/>
              </w:rPr>
              <w:t>"</w:t>
            </w:r>
            <w:r w:rsidRPr="00B45A74">
              <w:rPr>
                <w:rFonts w:asciiTheme="minorHAnsi" w:hAnsiTheme="minorHAnsi" w:cstheme="minorHAnsi"/>
                <w:b/>
                <w:sz w:val="22"/>
                <w:szCs w:val="22"/>
              </w:rPr>
              <w:t>Security Requirements</w:t>
            </w:r>
            <w:r w:rsidRPr="00B45A74">
              <w:rPr>
                <w:rFonts w:asciiTheme="minorHAnsi" w:hAnsiTheme="minorHAnsi" w:cstheme="minorHAnsi"/>
                <w:sz w:val="22"/>
                <w:szCs w:val="22"/>
              </w:rPr>
              <w:t>"</w:t>
            </w:r>
          </w:p>
        </w:tc>
        <w:tc>
          <w:tcPr>
            <w:tcW w:w="6236" w:type="dxa"/>
          </w:tcPr>
          <w:p w14:paraId="3D5C5CA5"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the requirements regarding the security of Personal Data, as set out in the Data Protection Laws (including, in particular, the seventh data protection principle of the DPA and/ or the measures set out in Article 32(1) of the GDPR (taking due account of the matters described in Article 32(2) of the GDPR)) as applicable.</w:t>
            </w:r>
          </w:p>
          <w:p w14:paraId="1B5AEC4D"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1E85AD7D" w14:textId="77777777" w:rsidTr="000B1A31">
        <w:tc>
          <w:tcPr>
            <w:tcW w:w="2944" w:type="dxa"/>
          </w:tcPr>
          <w:p w14:paraId="3DD27D55"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"Sensitive Personal Data"</w:t>
            </w:r>
          </w:p>
        </w:tc>
        <w:tc>
          <w:tcPr>
            <w:tcW w:w="6236" w:type="dxa"/>
          </w:tcPr>
          <w:p w14:paraId="4F1F05C9"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Personal Data that reveals such special categories of data as are listed in Article 9(1) of the GDPR. </w:t>
            </w:r>
          </w:p>
          <w:p w14:paraId="742DDD0A"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2CD1D18E" w14:textId="77777777" w:rsidTr="000B1A31">
        <w:tc>
          <w:tcPr>
            <w:tcW w:w="2944" w:type="dxa"/>
          </w:tcPr>
          <w:p w14:paraId="095D5AC6"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sz w:val="22"/>
                <w:szCs w:val="22"/>
              </w:rPr>
              <w:t>"</w:t>
            </w:r>
            <w:r w:rsidRPr="00B45A74">
              <w:rPr>
                <w:rFonts w:asciiTheme="minorHAnsi" w:hAnsiTheme="minorHAnsi" w:cstheme="minorHAnsi"/>
                <w:b/>
                <w:sz w:val="22"/>
                <w:szCs w:val="22"/>
              </w:rPr>
              <w:t>Third Party Request</w:t>
            </w:r>
            <w:r w:rsidRPr="00B45A74">
              <w:rPr>
                <w:rFonts w:asciiTheme="minorHAnsi" w:hAnsiTheme="minorHAnsi" w:cstheme="minorHAnsi"/>
                <w:sz w:val="22"/>
                <w:szCs w:val="22"/>
              </w:rPr>
              <w:t>"</w:t>
            </w:r>
          </w:p>
        </w:tc>
        <w:tc>
          <w:tcPr>
            <w:tcW w:w="6236" w:type="dxa"/>
          </w:tcPr>
          <w:p w14:paraId="5D70008C"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a written request from any third party for disclosure of Personal Data where compliance with such request is required or purported to be required by law or regulation.        </w:t>
            </w:r>
          </w:p>
        </w:tc>
      </w:tr>
    </w:tbl>
    <w:p w14:paraId="0860EE22" w14:textId="77777777" w:rsidR="00B331A0" w:rsidRPr="00B45A74" w:rsidRDefault="00B331A0" w:rsidP="00B01241">
      <w:pPr>
        <w:jc w:val="both"/>
        <w:rPr>
          <w:rFonts w:asciiTheme="minorHAnsi" w:hAnsiTheme="minorHAnsi" w:cstheme="minorHAnsi"/>
          <w:sz w:val="22"/>
          <w:szCs w:val="22"/>
        </w:rPr>
      </w:pPr>
    </w:p>
    <w:p w14:paraId="099C5503" w14:textId="77777777" w:rsidR="00B331A0" w:rsidRPr="00B45A74" w:rsidRDefault="00B331A0" w:rsidP="00B01241">
      <w:pPr>
        <w:pStyle w:val="Level1"/>
        <w:keepNext/>
        <w:numPr>
          <w:ilvl w:val="0"/>
          <w:numId w:val="12"/>
        </w:numPr>
        <w:spacing w:after="0"/>
        <w:ind w:left="567" w:hanging="567"/>
        <w:rPr>
          <w:rStyle w:val="Level1asHeadingtext"/>
          <w:rFonts w:asciiTheme="minorHAnsi" w:eastAsia="Arial" w:hAnsiTheme="minorHAnsi" w:cstheme="minorHAnsi"/>
          <w:sz w:val="22"/>
          <w:szCs w:val="22"/>
        </w:rPr>
      </w:pPr>
      <w:r w:rsidRPr="00B45A74">
        <w:rPr>
          <w:rStyle w:val="Level1asHeadingtext"/>
          <w:rFonts w:asciiTheme="minorHAnsi" w:eastAsia="Arial" w:hAnsiTheme="minorHAnsi" w:cstheme="minorHAnsi"/>
          <w:sz w:val="22"/>
          <w:szCs w:val="22"/>
        </w:rPr>
        <w:t>Data Protection</w:t>
      </w:r>
    </w:p>
    <w:p w14:paraId="4D761294" w14:textId="77777777" w:rsidR="00B331A0" w:rsidRPr="00B45A74" w:rsidRDefault="00B331A0" w:rsidP="00B01241">
      <w:pPr>
        <w:pStyle w:val="Level2"/>
        <w:numPr>
          <w:ilvl w:val="1"/>
          <w:numId w:val="12"/>
        </w:numPr>
        <w:tabs>
          <w:tab w:val="clear" w:pos="850"/>
          <w:tab w:val="num" w:pos="1134"/>
        </w:tabs>
        <w:spacing w:after="0"/>
        <w:ind w:left="1134" w:hanging="567"/>
        <w:rPr>
          <w:rStyle w:val="Level2asHeadingtext"/>
          <w:rFonts w:asciiTheme="minorHAnsi" w:hAnsiTheme="minorHAnsi" w:cstheme="minorHAnsi"/>
          <w:sz w:val="22"/>
          <w:szCs w:val="22"/>
        </w:rPr>
      </w:pPr>
      <w:r w:rsidRPr="00B45A74">
        <w:rPr>
          <w:rStyle w:val="Level2asHeadingtext"/>
          <w:rFonts w:asciiTheme="minorHAnsi" w:hAnsiTheme="minorHAnsi" w:cstheme="minorHAnsi"/>
          <w:sz w:val="22"/>
          <w:szCs w:val="22"/>
        </w:rPr>
        <w:t>Nature of the Processing</w:t>
      </w:r>
    </w:p>
    <w:p w14:paraId="45B3A456" w14:textId="77777777" w:rsidR="00B331A0" w:rsidRPr="00B45A74" w:rsidRDefault="00B331A0" w:rsidP="00B01241">
      <w:pPr>
        <w:pStyle w:val="Level3"/>
        <w:keepNext/>
        <w:numPr>
          <w:ilvl w:val="2"/>
          <w:numId w:val="12"/>
        </w:numPr>
        <w:tabs>
          <w:tab w:val="clear" w:pos="1844"/>
          <w:tab w:val="num" w:pos="1985"/>
        </w:tabs>
        <w:spacing w:after="0"/>
        <w:ind w:left="1985"/>
        <w:rPr>
          <w:rFonts w:asciiTheme="minorHAnsi" w:hAnsiTheme="minorHAnsi" w:cstheme="minorHAnsi"/>
          <w:sz w:val="22"/>
          <w:szCs w:val="22"/>
        </w:rPr>
      </w:pPr>
      <w:bookmarkStart w:id="2" w:name="_Ref499023341"/>
      <w:r w:rsidRPr="00B45A74">
        <w:rPr>
          <w:rFonts w:asciiTheme="minorHAnsi" w:hAnsiTheme="minorHAnsi" w:cstheme="minorHAnsi"/>
          <w:sz w:val="22"/>
          <w:szCs w:val="22"/>
        </w:rPr>
        <w:lastRenderedPageBreak/>
        <w:t>The Parties acknowledge that the factual arrangements between them dictate the role of each party in respect of the Data Protection Laws. Notwithstanding the foregoing, each Party agrees that the nature of the Processing under this Agreement will be as follows:</w:t>
      </w:r>
      <w:bookmarkEnd w:id="2"/>
      <w:r w:rsidRPr="00B45A74">
        <w:rPr>
          <w:rFonts w:asciiTheme="minorHAnsi" w:hAnsiTheme="minorHAnsi" w:cstheme="minorHAnsi"/>
          <w:sz w:val="22"/>
          <w:szCs w:val="22"/>
        </w:rPr>
        <w:t xml:space="preserve"> </w:t>
      </w:r>
    </w:p>
    <w:p w14:paraId="17B458A7"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the Parties shall each Process the Personal Data;  </w:t>
      </w:r>
    </w:p>
    <w:p w14:paraId="7CB9B73C"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bookmarkStart w:id="3" w:name="_Ref498955657"/>
      <w:r w:rsidRPr="00B45A74">
        <w:rPr>
          <w:rFonts w:asciiTheme="minorHAnsi" w:hAnsiTheme="minorHAnsi" w:cstheme="minorHAnsi"/>
          <w:sz w:val="22"/>
          <w:szCs w:val="22"/>
        </w:rPr>
        <w:t>each Party shall act as a Controller in respect of the Processing of the Personal Data on its own behalf and in particular  each shall be a Controller of the Personal Data acting individually and in common, as follows:</w:t>
      </w:r>
      <w:bookmarkEnd w:id="3"/>
      <w:r w:rsidRPr="00B45A74">
        <w:rPr>
          <w:rFonts w:asciiTheme="minorHAnsi" w:hAnsiTheme="minorHAnsi" w:cstheme="minorHAnsi"/>
          <w:sz w:val="22"/>
          <w:szCs w:val="22"/>
        </w:rPr>
        <w:t xml:space="preserve"> </w:t>
      </w:r>
    </w:p>
    <w:p w14:paraId="7BB77E51" w14:textId="533F2EDC"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the University shall be a Controller where it is Processing Personal Data in relation to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s for the purpose of </w:t>
      </w:r>
      <w:r w:rsidR="004347F3">
        <w:rPr>
          <w:rFonts w:asciiTheme="minorHAnsi" w:hAnsiTheme="minorHAnsi" w:cstheme="minorHAnsi"/>
          <w:sz w:val="22"/>
          <w:szCs w:val="22"/>
        </w:rPr>
        <w:t>advertising the Internship, administering its obligations under this Agreement,</w:t>
      </w:r>
      <w:r w:rsidRPr="00B45A74">
        <w:rPr>
          <w:rFonts w:asciiTheme="minorHAnsi" w:hAnsiTheme="minorHAnsi" w:cstheme="minorHAnsi"/>
          <w:sz w:val="22"/>
          <w:szCs w:val="22"/>
        </w:rPr>
        <w:t xml:space="preserve"> and all aspects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w:t>
      </w:r>
    </w:p>
    <w:p w14:paraId="4975DDA4" w14:textId="4AEF806D"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shall be a Controller where it is Processing Personal Data in relation to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s for the purpose of undertaking human resources functions and all aspect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and</w:t>
      </w:r>
    </w:p>
    <w:p w14:paraId="49C4ABED" w14:textId="515E054C" w:rsidR="00B331A0" w:rsidRPr="00B45A74" w:rsidRDefault="00B331A0" w:rsidP="00B01241">
      <w:pPr>
        <w:pStyle w:val="Level5"/>
        <w:numPr>
          <w:ilvl w:val="4"/>
          <w:numId w:val="12"/>
        </w:numPr>
        <w:spacing w:after="0"/>
        <w:ind w:left="3404"/>
        <w:rPr>
          <w:rFonts w:asciiTheme="minorHAnsi" w:hAnsiTheme="minorHAnsi" w:cstheme="minorHAnsi"/>
          <w:sz w:val="22"/>
          <w:szCs w:val="22"/>
        </w:rPr>
      </w:pPr>
      <w:bookmarkStart w:id="4" w:name="_Ref498955312"/>
      <w:r w:rsidRPr="00B45A74">
        <w:rPr>
          <w:rFonts w:asciiTheme="minorHAnsi" w:hAnsiTheme="minorHAnsi" w:cstheme="minorHAnsi"/>
          <w:sz w:val="22"/>
          <w:szCs w:val="22"/>
        </w:rPr>
        <w:t xml:space="preserve">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shall be Controllers in common.</w:t>
      </w:r>
      <w:r w:rsidRPr="00B45A74">
        <w:rPr>
          <w:rFonts w:asciiTheme="minorHAnsi" w:hAnsiTheme="minorHAnsi" w:cstheme="minorHAnsi"/>
          <w:b/>
          <w:i/>
          <w:sz w:val="22"/>
          <w:szCs w:val="22"/>
        </w:rPr>
        <w:t xml:space="preserve"> </w:t>
      </w:r>
      <w:bookmarkEnd w:id="4"/>
    </w:p>
    <w:p w14:paraId="19048AA7"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notwithstanding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_Ref499023341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2.1.1</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_Ref498955657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(b)</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 xml:space="preserve">, if either Party is deemed to be a joint Controller with the other in relation to the Personal Data, the Parties agree that they shall be jointly responsible for the compliance obligations imposed on a Controller by the Data Protection Laws, and the Parties shall cooperate to do all necessary things to enable performance of such compliance obligations, except that each Party shall be responsible, without limitation,  for compliance with its data security obligations set out in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_Ref503954108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2.2.2(d)</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 xml:space="preserve"> where Personal Data has been transmitted by it, or while Personal Data is in its possession or control.  </w:t>
      </w:r>
    </w:p>
    <w:p w14:paraId="5E47DD31" w14:textId="77777777" w:rsidR="00B331A0" w:rsidRPr="00B45A74" w:rsidRDefault="00B331A0" w:rsidP="00B01241">
      <w:pPr>
        <w:pStyle w:val="Level3"/>
        <w:numPr>
          <w:ilvl w:val="2"/>
          <w:numId w:val="12"/>
        </w:numPr>
        <w:tabs>
          <w:tab w:val="clear" w:pos="1844"/>
          <w:tab w:val="num" w:pos="1985"/>
        </w:tabs>
        <w:spacing w:after="0"/>
        <w:ind w:left="1985"/>
        <w:rPr>
          <w:rFonts w:asciiTheme="minorHAnsi" w:hAnsiTheme="minorHAnsi" w:cstheme="minorHAnsi"/>
          <w:sz w:val="22"/>
          <w:szCs w:val="22"/>
        </w:rPr>
      </w:pPr>
      <w:r w:rsidRPr="00B45A74">
        <w:rPr>
          <w:rFonts w:asciiTheme="minorHAnsi" w:hAnsiTheme="minorHAnsi" w:cstheme="minorHAnsi"/>
          <w:sz w:val="22"/>
          <w:szCs w:val="22"/>
        </w:rPr>
        <w:t>Each of the Parties acknowledges and agrees that the Appendix to this Schedule (</w:t>
      </w:r>
      <w:r w:rsidRPr="00B45A74">
        <w:rPr>
          <w:rFonts w:asciiTheme="minorHAnsi" w:hAnsiTheme="minorHAnsi" w:cstheme="minorHAnsi"/>
          <w:i/>
          <w:sz w:val="22"/>
          <w:szCs w:val="22"/>
        </w:rPr>
        <w:t>Data Processing Particulars</w:t>
      </w:r>
      <w:r w:rsidRPr="00B45A74">
        <w:rPr>
          <w:rFonts w:asciiTheme="minorHAnsi" w:hAnsiTheme="minorHAnsi" w:cstheme="minorHAnsi"/>
          <w:sz w:val="22"/>
          <w:szCs w:val="22"/>
        </w:rPr>
        <w:t>) is an accurate description of the Data Processing Particulars.</w:t>
      </w:r>
    </w:p>
    <w:p w14:paraId="05FD874E" w14:textId="77777777" w:rsidR="00B331A0" w:rsidRPr="00B45A74" w:rsidRDefault="00B331A0" w:rsidP="00B01241">
      <w:pPr>
        <w:pStyle w:val="Level3"/>
        <w:keepNext/>
        <w:numPr>
          <w:ilvl w:val="2"/>
          <w:numId w:val="12"/>
        </w:numPr>
        <w:tabs>
          <w:tab w:val="clear" w:pos="1844"/>
          <w:tab w:val="num" w:pos="1985"/>
        </w:tabs>
        <w:spacing w:after="0"/>
        <w:ind w:left="1985"/>
        <w:rPr>
          <w:rFonts w:asciiTheme="minorHAnsi" w:hAnsiTheme="minorHAnsi" w:cstheme="minorHAnsi"/>
          <w:sz w:val="22"/>
          <w:szCs w:val="22"/>
        </w:rPr>
      </w:pPr>
      <w:r w:rsidRPr="00B45A74">
        <w:rPr>
          <w:rFonts w:asciiTheme="minorHAnsi" w:hAnsiTheme="minorHAnsi" w:cstheme="minorHAnsi"/>
          <w:sz w:val="22"/>
          <w:szCs w:val="22"/>
        </w:rPr>
        <w:t>Each of the Parties acknowledges that:</w:t>
      </w:r>
    </w:p>
    <w:p w14:paraId="6A3C8164"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the Data Protection Officer for the University is Carolyn Pike OBE, Director of Legal Services, The University of Birmingham, </w:t>
      </w:r>
      <w:proofErr w:type="spellStart"/>
      <w:r w:rsidRPr="00B45A74">
        <w:rPr>
          <w:rFonts w:asciiTheme="minorHAnsi" w:hAnsiTheme="minorHAnsi" w:cstheme="minorHAnsi"/>
          <w:sz w:val="22"/>
          <w:szCs w:val="22"/>
        </w:rPr>
        <w:t>Edgbaston</w:t>
      </w:r>
      <w:proofErr w:type="spellEnd"/>
      <w:r w:rsidRPr="00B45A74">
        <w:rPr>
          <w:rFonts w:asciiTheme="minorHAnsi" w:hAnsiTheme="minorHAnsi" w:cstheme="minorHAnsi"/>
          <w:sz w:val="22"/>
          <w:szCs w:val="22"/>
        </w:rPr>
        <w:t xml:space="preserve">, Birmingham B15 2TT (email: </w:t>
      </w:r>
      <w:hyperlink r:id="rId12" w:history="1">
        <w:r w:rsidRPr="00B45A74">
          <w:rPr>
            <w:rFonts w:asciiTheme="minorHAnsi" w:hAnsiTheme="minorHAnsi" w:cstheme="minorHAnsi"/>
            <w:i/>
            <w:sz w:val="22"/>
            <w:szCs w:val="22"/>
            <w:u w:val="single"/>
          </w:rPr>
          <w:t>dataprotection@bham.ac.uk</w:t>
        </w:r>
      </w:hyperlink>
      <w:r w:rsidRPr="00B45A74">
        <w:rPr>
          <w:rFonts w:asciiTheme="minorHAnsi" w:hAnsiTheme="minorHAnsi" w:cstheme="minorHAnsi"/>
          <w:sz w:val="22"/>
          <w:szCs w:val="22"/>
        </w:rPr>
        <w:t xml:space="preserve"> </w:t>
      </w:r>
      <w:proofErr w:type="spellStart"/>
      <w:r w:rsidRPr="00B45A74">
        <w:rPr>
          <w:rFonts w:asciiTheme="minorHAnsi" w:hAnsiTheme="minorHAnsi" w:cstheme="minorHAnsi"/>
          <w:sz w:val="22"/>
          <w:szCs w:val="22"/>
        </w:rPr>
        <w:t>tel</w:t>
      </w:r>
      <w:proofErr w:type="spellEnd"/>
      <w:r w:rsidRPr="00B45A74">
        <w:rPr>
          <w:rFonts w:asciiTheme="minorHAnsi" w:hAnsiTheme="minorHAnsi" w:cstheme="minorHAnsi"/>
          <w:sz w:val="22"/>
          <w:szCs w:val="22"/>
        </w:rPr>
        <w:t>: 0121 414 3916); and</w:t>
      </w:r>
    </w:p>
    <w:p w14:paraId="2E3CD32A" w14:textId="13ED5569"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will notify the University of the name and contact details of its Data Protection Officer. </w:t>
      </w:r>
    </w:p>
    <w:p w14:paraId="6E7DB311" w14:textId="77777777" w:rsidR="00B331A0" w:rsidRPr="00B45A74" w:rsidRDefault="00B331A0" w:rsidP="00B01241">
      <w:pPr>
        <w:pStyle w:val="Level2"/>
        <w:numPr>
          <w:ilvl w:val="1"/>
          <w:numId w:val="12"/>
        </w:numPr>
        <w:tabs>
          <w:tab w:val="clear" w:pos="850"/>
          <w:tab w:val="num" w:pos="1134"/>
        </w:tabs>
        <w:spacing w:after="0"/>
        <w:ind w:left="1134" w:hanging="567"/>
        <w:rPr>
          <w:rStyle w:val="Level2asHeadingtext"/>
          <w:rFonts w:asciiTheme="minorHAnsi" w:hAnsiTheme="minorHAnsi" w:cstheme="minorHAnsi"/>
          <w:sz w:val="22"/>
          <w:szCs w:val="22"/>
        </w:rPr>
      </w:pPr>
      <w:bookmarkStart w:id="5" w:name="_Ref350425504"/>
      <w:r w:rsidRPr="00B45A74">
        <w:rPr>
          <w:rStyle w:val="Level2asHeadingtext"/>
          <w:rFonts w:asciiTheme="minorHAnsi" w:hAnsiTheme="minorHAnsi" w:cstheme="minorHAnsi"/>
          <w:sz w:val="22"/>
          <w:szCs w:val="22"/>
        </w:rPr>
        <w:t>Data Controller Obligations</w:t>
      </w:r>
      <w:bookmarkEnd w:id="5"/>
    </w:p>
    <w:p w14:paraId="674B97F2" w14:textId="77777777" w:rsidR="00B331A0" w:rsidRPr="00B45A74" w:rsidRDefault="00B331A0" w:rsidP="00B01241">
      <w:pPr>
        <w:pStyle w:val="Level3"/>
        <w:numPr>
          <w:ilvl w:val="2"/>
          <w:numId w:val="12"/>
        </w:numPr>
        <w:tabs>
          <w:tab w:val="clear" w:pos="1844"/>
          <w:tab w:val="num" w:pos="1985"/>
        </w:tabs>
        <w:spacing w:after="0"/>
        <w:ind w:left="1985"/>
        <w:rPr>
          <w:rFonts w:asciiTheme="minorHAnsi" w:hAnsiTheme="minorHAnsi" w:cstheme="minorHAnsi"/>
          <w:sz w:val="22"/>
          <w:szCs w:val="22"/>
        </w:rPr>
      </w:pPr>
      <w:bookmarkStart w:id="6" w:name="_Ref498955478"/>
      <w:r w:rsidRPr="00B45A74">
        <w:rPr>
          <w:rFonts w:asciiTheme="minorHAnsi" w:hAnsiTheme="minorHAnsi" w:cstheme="minorHAnsi"/>
          <w:sz w:val="22"/>
          <w:szCs w:val="22"/>
        </w:rPr>
        <w:t>Each Party shall in relation to the Processing of the Personal Data comply with its respective obligations under the Data Protection Laws.</w:t>
      </w:r>
      <w:bookmarkEnd w:id="6"/>
    </w:p>
    <w:p w14:paraId="5A111A05" w14:textId="77777777" w:rsidR="00B331A0" w:rsidRPr="00B45A74" w:rsidRDefault="00B331A0" w:rsidP="00B01241">
      <w:pPr>
        <w:pStyle w:val="Level3"/>
        <w:keepNext/>
        <w:numPr>
          <w:ilvl w:val="2"/>
          <w:numId w:val="12"/>
        </w:numPr>
        <w:tabs>
          <w:tab w:val="clear" w:pos="1844"/>
          <w:tab w:val="num" w:pos="1985"/>
        </w:tabs>
        <w:spacing w:after="0"/>
        <w:ind w:left="1985"/>
        <w:rPr>
          <w:rFonts w:asciiTheme="minorHAnsi" w:hAnsiTheme="minorHAnsi" w:cstheme="minorHAnsi"/>
          <w:sz w:val="22"/>
          <w:szCs w:val="22"/>
        </w:rPr>
      </w:pPr>
      <w:bookmarkStart w:id="7" w:name="_Ref498956544"/>
      <w:r w:rsidRPr="00B45A74">
        <w:rPr>
          <w:rFonts w:asciiTheme="minorHAnsi" w:hAnsiTheme="minorHAnsi" w:cstheme="minorHAnsi"/>
          <w:sz w:val="22"/>
          <w:szCs w:val="22"/>
        </w:rPr>
        <w:t xml:space="preserve">Without limiting the generality of the obligation set out in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_Ref498955478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2.2.1</w:t>
      </w:r>
      <w:r w:rsidRPr="00B45A74">
        <w:rPr>
          <w:rFonts w:asciiTheme="minorHAnsi" w:hAnsiTheme="minorHAnsi" w:cstheme="minorHAnsi"/>
          <w:sz w:val="22"/>
          <w:szCs w:val="22"/>
        </w:rPr>
        <w:fldChar w:fldCharType="end"/>
      </w:r>
      <w:proofErr w:type="gramStart"/>
      <w:r w:rsidRPr="00B45A74">
        <w:rPr>
          <w:rFonts w:asciiTheme="minorHAnsi" w:hAnsiTheme="minorHAnsi" w:cstheme="minorHAnsi"/>
          <w:sz w:val="22"/>
          <w:szCs w:val="22"/>
        </w:rPr>
        <w:t>, in particular, each</w:t>
      </w:r>
      <w:proofErr w:type="gramEnd"/>
      <w:r w:rsidRPr="00B45A74">
        <w:rPr>
          <w:rFonts w:asciiTheme="minorHAnsi" w:hAnsiTheme="minorHAnsi" w:cstheme="minorHAnsi"/>
          <w:sz w:val="22"/>
          <w:szCs w:val="22"/>
        </w:rPr>
        <w:t xml:space="preserve"> Party shall:</w:t>
      </w:r>
      <w:bookmarkEnd w:id="7"/>
      <w:r w:rsidRPr="00B45A74">
        <w:rPr>
          <w:rFonts w:asciiTheme="minorHAnsi" w:hAnsiTheme="minorHAnsi" w:cstheme="minorHAnsi"/>
          <w:sz w:val="22"/>
          <w:szCs w:val="22"/>
        </w:rPr>
        <w:t xml:space="preserve"> </w:t>
      </w:r>
    </w:p>
    <w:p w14:paraId="5D201C5D"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where required to do so make due notification to the ICO;</w:t>
      </w:r>
    </w:p>
    <w:p w14:paraId="33ED00DD"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ensure it is not subject to any prohibition or restriction which would:</w:t>
      </w:r>
    </w:p>
    <w:p w14:paraId="2646F966"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prevent or restrict it from disclosing or transferring the Personal Data to the other Party as required under this Agreement;</w:t>
      </w:r>
    </w:p>
    <w:p w14:paraId="0BDA931A"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lastRenderedPageBreak/>
        <w:t xml:space="preserve">prevent or restrict it from granting the other Party access to the Personal Data as required under this Agreement; or </w:t>
      </w:r>
    </w:p>
    <w:p w14:paraId="5B4A0624"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prevent or restrict either Party from Processing the Personal Data, as envisaged under this Agreement.</w:t>
      </w:r>
    </w:p>
    <w:p w14:paraId="41DA67AC"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ensure that all fair processing notices have been given (and/or, as applicable, consents obtained) and are sufficient in scope to enable each Party to Process the Personal Data as required in order to obtain the benefit of its rights and to fulfil its obligations under this Agreement in accordance with the Data Protection Laws; </w:t>
      </w:r>
    </w:p>
    <w:p w14:paraId="72C80E18"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8" w:name="_Ref503954108"/>
      <w:bookmarkStart w:id="9" w:name="_Ref329801578"/>
      <w:r w:rsidRPr="00B45A74">
        <w:rPr>
          <w:rFonts w:asciiTheme="minorHAnsi" w:hAnsiTheme="minorHAnsi" w:cstheme="minorHAnsi"/>
          <w:sz w:val="22"/>
          <w:szCs w:val="22"/>
        </w:rPr>
        <w:t xml:space="preserve">ensure that appropriate technical and </w:t>
      </w:r>
      <w:proofErr w:type="spellStart"/>
      <w:r w:rsidRPr="00B45A74">
        <w:rPr>
          <w:rFonts w:asciiTheme="minorHAnsi" w:hAnsiTheme="minorHAnsi" w:cstheme="minorHAnsi"/>
          <w:sz w:val="22"/>
          <w:szCs w:val="22"/>
        </w:rPr>
        <w:t>organisational</w:t>
      </w:r>
      <w:proofErr w:type="spellEnd"/>
      <w:r w:rsidRPr="00B45A74">
        <w:rPr>
          <w:rFonts w:asciiTheme="minorHAnsi" w:hAnsiTheme="minorHAnsi" w:cstheme="minorHAnsi"/>
          <w:sz w:val="22"/>
          <w:szCs w:val="22"/>
        </w:rPr>
        <w:t xml:space="preserve"> security measures are in place sufficient to comply with</w:t>
      </w:r>
      <w:bookmarkEnd w:id="8"/>
      <w:r w:rsidRPr="00B45A74">
        <w:rPr>
          <w:rFonts w:asciiTheme="minorHAnsi" w:hAnsiTheme="minorHAnsi" w:cstheme="minorHAnsi"/>
          <w:sz w:val="22"/>
          <w:szCs w:val="22"/>
        </w:rPr>
        <w:t xml:space="preserve"> at least the obligations imposed on the Controller by the Security Requirements</w:t>
      </w:r>
      <w:bookmarkEnd w:id="9"/>
      <w:r w:rsidRPr="00B45A74">
        <w:rPr>
          <w:rFonts w:asciiTheme="minorHAnsi" w:hAnsiTheme="minorHAnsi" w:cstheme="minorHAnsi"/>
          <w:sz w:val="22"/>
          <w:szCs w:val="22"/>
        </w:rPr>
        <w:t>;</w:t>
      </w:r>
    </w:p>
    <w:p w14:paraId="7FD19C09"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0" w:name="_Ref515564010"/>
      <w:bookmarkStart w:id="11" w:name="_Ref503954811"/>
      <w:r w:rsidRPr="00B45A74">
        <w:rPr>
          <w:rFonts w:asciiTheme="minorHAnsi" w:hAnsiTheme="minorHAnsi" w:cstheme="minorHAnsi"/>
          <w:sz w:val="22"/>
          <w:szCs w:val="22"/>
        </w:rPr>
        <w:t xml:space="preserve">notify the other Party promptly, and in any event within forty-eight (48) hours of receipt of any Data Subject Request or ICO Correspondence which relates directly or indirectly to the Processing of Personal Data under, or in connection with, this Agreement and together with such notice, provide a copy of such Data Subject Request or ICO Correspondence to the other Party and reasonable details of the circumstances giving rise to it. In addition to providing the notice referred to in this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_Ref515564010 \w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2.2.2(e)</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 xml:space="preserve">, each Party shall provide the other Party with all reasonable co-operation and assistance required by the other Party in relation to any such Data Subject Request or ICO </w:t>
      </w:r>
      <w:proofErr w:type="gramStart"/>
      <w:r w:rsidRPr="00B45A74">
        <w:rPr>
          <w:rFonts w:asciiTheme="minorHAnsi" w:hAnsiTheme="minorHAnsi" w:cstheme="minorHAnsi"/>
          <w:sz w:val="22"/>
          <w:szCs w:val="22"/>
        </w:rPr>
        <w:t>Correspondence;</w:t>
      </w:r>
      <w:bookmarkEnd w:id="10"/>
      <w:bookmarkEnd w:id="11"/>
      <w:proofErr w:type="gramEnd"/>
      <w:r w:rsidRPr="00B45A74">
        <w:rPr>
          <w:rFonts w:asciiTheme="minorHAnsi" w:hAnsiTheme="minorHAnsi" w:cstheme="minorHAnsi"/>
          <w:sz w:val="22"/>
          <w:szCs w:val="22"/>
        </w:rPr>
        <w:t xml:space="preserve"> </w:t>
      </w:r>
    </w:p>
    <w:p w14:paraId="275C0613"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2" w:name="_Ref329802280"/>
      <w:r w:rsidRPr="00B45A74">
        <w:rPr>
          <w:rFonts w:asciiTheme="minorHAnsi" w:hAnsiTheme="minorHAnsi" w:cstheme="minorHAnsi"/>
          <w:sz w:val="22"/>
          <w:szCs w:val="22"/>
        </w:rPr>
        <w:t xml:space="preserve">use reasonable </w:t>
      </w:r>
      <w:proofErr w:type="spellStart"/>
      <w:r w:rsidRPr="00B45A74">
        <w:rPr>
          <w:rFonts w:asciiTheme="minorHAnsi" w:hAnsiTheme="minorHAnsi" w:cstheme="minorHAnsi"/>
          <w:sz w:val="22"/>
          <w:szCs w:val="22"/>
        </w:rPr>
        <w:t>endeavours</w:t>
      </w:r>
      <w:proofErr w:type="spellEnd"/>
      <w:r w:rsidRPr="00B45A74">
        <w:rPr>
          <w:rFonts w:asciiTheme="minorHAnsi" w:hAnsiTheme="minorHAnsi" w:cstheme="minorHAnsi"/>
          <w:sz w:val="22"/>
          <w:szCs w:val="22"/>
        </w:rPr>
        <w:t xml:space="preserve"> to notify the other Party if it is obliged to make a disclosure of any of the Personal Data under any statutory requirement, such notification to be made in advance of such disclosure or immediately thereafter unless prohibited by law;</w:t>
      </w:r>
    </w:p>
    <w:p w14:paraId="1061C3AC"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notify the other Party in writing without undue delay and, in any event, within twenty-four (24) hours of it becoming aware of any actual or suspected Personal Data Breach in relation to the Personal Data received from the other Party and shall, within such timescale to be agreed by the Parties (acting reasonably and in good faith): </w:t>
      </w:r>
    </w:p>
    <w:p w14:paraId="119C5CE0"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implement any measures necessary to restore the security of compromised Personal Data; and</w:t>
      </w:r>
    </w:p>
    <w:p w14:paraId="36A3CA7A"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support the other Party to make any required notifications to the ICO and/or other </w:t>
      </w:r>
    </w:p>
    <w:p w14:paraId="449B80A3"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equivalent relevant Regulator and affected Data Subjects; </w:t>
      </w:r>
    </w:p>
    <w:p w14:paraId="1CA2D0A6"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3" w:name="_Ref329802284"/>
      <w:bookmarkEnd w:id="12"/>
      <w:r w:rsidRPr="00B45A74">
        <w:rPr>
          <w:rFonts w:asciiTheme="minorHAnsi" w:hAnsiTheme="minorHAnsi" w:cstheme="minorHAnsi"/>
          <w:sz w:val="22"/>
          <w:szCs w:val="22"/>
        </w:rPr>
        <w:t>take reasonable steps to ensure the reliability of any of its personnel who have access to the Personal Data;</w:t>
      </w:r>
    </w:p>
    <w:p w14:paraId="2D2B2535"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not do anything which shall damage the reputation of the other Party or that Party's relationship with the Data Subjects</w:t>
      </w:r>
      <w:bookmarkEnd w:id="13"/>
      <w:r w:rsidRPr="00B45A74">
        <w:rPr>
          <w:rFonts w:asciiTheme="minorHAnsi" w:hAnsiTheme="minorHAnsi" w:cstheme="minorHAnsi"/>
          <w:sz w:val="22"/>
          <w:szCs w:val="22"/>
        </w:rPr>
        <w:t>;</w:t>
      </w:r>
    </w:p>
    <w:p w14:paraId="6B3F1EDE"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4" w:name="_Ref498956557"/>
      <w:r w:rsidRPr="00B45A74">
        <w:rPr>
          <w:rFonts w:asciiTheme="minorHAnsi" w:hAnsiTheme="minorHAnsi" w:cstheme="minorHAnsi"/>
          <w:sz w:val="22"/>
          <w:szCs w:val="22"/>
        </w:rPr>
        <w:t>not transfer any Personal Data it is processing to a Restricted Country</w:t>
      </w:r>
      <w:bookmarkEnd w:id="14"/>
      <w:r w:rsidRPr="00B45A74">
        <w:rPr>
          <w:rFonts w:asciiTheme="minorHAnsi" w:hAnsiTheme="minorHAnsi" w:cstheme="minorHAnsi"/>
          <w:sz w:val="22"/>
          <w:szCs w:val="22"/>
        </w:rPr>
        <w:t xml:space="preserve">; </w:t>
      </w:r>
    </w:p>
    <w:p w14:paraId="6F9028D3"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hold the information contained in the Personal Data confidentially and under at least the conditions of confidence as </w:t>
      </w:r>
      <w:r w:rsidRPr="00B45A74">
        <w:rPr>
          <w:rFonts w:asciiTheme="minorHAnsi" w:hAnsiTheme="minorHAnsi" w:cstheme="minorHAnsi"/>
          <w:sz w:val="22"/>
          <w:szCs w:val="22"/>
        </w:rPr>
        <w:lastRenderedPageBreak/>
        <w:t xml:space="preserve">such Party holds Personal Data Processed by it other than the Personal Data; </w:t>
      </w:r>
    </w:p>
    <w:p w14:paraId="087B225D"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 disclose the Personal Data to a third party (including a sub-contractor) in any circumstances without the other Party's prior written consent, save in relation to: (i) disclosures to Permitted Recipients; and (ii) Third Party Requests.  For Third Party Requests, the Party seeking to disclose the Personal Data shall use reasonable </w:t>
      </w:r>
      <w:proofErr w:type="spellStart"/>
      <w:r w:rsidRPr="00B45A74">
        <w:rPr>
          <w:rFonts w:asciiTheme="minorHAnsi" w:hAnsiTheme="minorHAnsi" w:cstheme="minorHAnsi"/>
          <w:sz w:val="22"/>
          <w:szCs w:val="22"/>
        </w:rPr>
        <w:t>endeavours</w:t>
      </w:r>
      <w:proofErr w:type="spellEnd"/>
      <w:r w:rsidRPr="00B45A74">
        <w:rPr>
          <w:rFonts w:asciiTheme="minorHAnsi" w:hAnsiTheme="minorHAnsi" w:cstheme="minorHAnsi"/>
          <w:sz w:val="22"/>
          <w:szCs w:val="22"/>
        </w:rPr>
        <w:t xml:space="preserve"> to advise the other Party in advance of such disclosure, unless that Party is prohibited by law or regulation from notifying the other Party of that disclosure, in which case it shall do so as soon as practicable thereafter (where permitted by law or regulation). </w:t>
      </w:r>
    </w:p>
    <w:p w14:paraId="76E1F910" w14:textId="77777777" w:rsidR="00B331A0" w:rsidRPr="00B45A74" w:rsidRDefault="00B331A0" w:rsidP="00B01241">
      <w:pPr>
        <w:pStyle w:val="Level2"/>
        <w:numPr>
          <w:ilvl w:val="1"/>
          <w:numId w:val="12"/>
        </w:numPr>
        <w:tabs>
          <w:tab w:val="clear" w:pos="850"/>
          <w:tab w:val="num" w:pos="1134"/>
        </w:tabs>
        <w:spacing w:after="0"/>
        <w:ind w:left="1134" w:hanging="567"/>
        <w:rPr>
          <w:rStyle w:val="Level2asHeadingtext"/>
          <w:rFonts w:asciiTheme="minorHAnsi" w:hAnsiTheme="minorHAnsi" w:cstheme="minorHAnsi"/>
          <w:sz w:val="22"/>
          <w:szCs w:val="22"/>
        </w:rPr>
      </w:pPr>
      <w:bookmarkStart w:id="15" w:name="_Ref474503758"/>
      <w:bookmarkStart w:id="16" w:name="_Ref503954923"/>
      <w:r w:rsidRPr="00B45A74">
        <w:rPr>
          <w:rStyle w:val="Level2asHeadingtext"/>
          <w:rFonts w:asciiTheme="minorHAnsi" w:hAnsiTheme="minorHAnsi" w:cstheme="minorHAnsi"/>
          <w:sz w:val="22"/>
          <w:szCs w:val="22"/>
        </w:rPr>
        <w:t>Data Processor Obligations</w:t>
      </w:r>
      <w:bookmarkEnd w:id="15"/>
    </w:p>
    <w:p w14:paraId="561CCC41" w14:textId="77777777" w:rsidR="00B331A0" w:rsidRPr="00B45A74" w:rsidRDefault="00B331A0" w:rsidP="00B01241">
      <w:pPr>
        <w:pStyle w:val="Level3"/>
        <w:keepNext/>
        <w:numPr>
          <w:ilvl w:val="2"/>
          <w:numId w:val="12"/>
        </w:numPr>
        <w:tabs>
          <w:tab w:val="clear" w:pos="1844"/>
          <w:tab w:val="num" w:pos="1985"/>
        </w:tabs>
        <w:spacing w:after="0"/>
        <w:ind w:left="1985"/>
        <w:rPr>
          <w:rFonts w:asciiTheme="minorHAnsi" w:hAnsiTheme="minorHAnsi" w:cstheme="minorHAnsi"/>
          <w:sz w:val="22"/>
          <w:szCs w:val="22"/>
        </w:rPr>
      </w:pPr>
      <w:bookmarkStart w:id="17" w:name="_Ref474504704"/>
      <w:r w:rsidRPr="00B45A74">
        <w:rPr>
          <w:rFonts w:asciiTheme="minorHAnsi" w:hAnsiTheme="minorHAnsi" w:cstheme="minorHAnsi"/>
          <w:sz w:val="22"/>
          <w:szCs w:val="22"/>
        </w:rPr>
        <w:t>To the extent that either Party Processes any Personal Data as a Processor for and on behalf of the other Party (as the Controller) it shall:</w:t>
      </w:r>
      <w:bookmarkEnd w:id="17"/>
    </w:p>
    <w:p w14:paraId="29D4B3C1"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8" w:name="_Ref474743014"/>
      <w:r w:rsidRPr="00B45A74">
        <w:rPr>
          <w:rFonts w:asciiTheme="minorHAnsi" w:hAnsiTheme="minorHAnsi" w:cstheme="minorHAnsi"/>
          <w:sz w:val="22"/>
          <w:szCs w:val="22"/>
        </w:rPr>
        <w:t>only Process the Personal Data for and on behalf of the Controller for the purposes of performing its obligations under this Agreement, and only in accordance with the terms of this Agreement and any documented instructions from the Controller;</w:t>
      </w:r>
    </w:p>
    <w:p w14:paraId="6000BA4B"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keep a record of any Processing of the Personal Data it carries out on behalf of the Controller;</w:t>
      </w:r>
    </w:p>
    <w:bookmarkEnd w:id="18"/>
    <w:p w14:paraId="16F7BE84"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unless prohibited by law, notify the other party immediately (and in any event within twenty-four (24) hours of becoming aware of the same) if it considers, in its opinion (acting reasonably) that it is required by Applicable EU Law to act other than in accordance with the instructions of the Controller, including where it believes that any of the Controller's instructions under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_Ref474504704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2.3.1</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_Ref474743014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(a)</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 xml:space="preserve"> infringe any of the Data Protection Laws;</w:t>
      </w:r>
    </w:p>
    <w:p w14:paraId="39549DAD"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9" w:name="_Ref442261344"/>
      <w:r w:rsidRPr="00B45A74">
        <w:rPr>
          <w:rFonts w:asciiTheme="minorHAnsi" w:hAnsiTheme="minorHAnsi" w:cstheme="minorHAnsi"/>
          <w:sz w:val="22"/>
          <w:szCs w:val="22"/>
        </w:rPr>
        <w:t xml:space="preserve">take, implement and maintain appropriate technical and </w:t>
      </w:r>
      <w:proofErr w:type="spellStart"/>
      <w:r w:rsidRPr="00B45A74">
        <w:rPr>
          <w:rFonts w:asciiTheme="minorHAnsi" w:hAnsiTheme="minorHAnsi" w:cstheme="minorHAnsi"/>
          <w:sz w:val="22"/>
          <w:szCs w:val="22"/>
        </w:rPr>
        <w:t>organisational</w:t>
      </w:r>
      <w:proofErr w:type="spellEnd"/>
      <w:r w:rsidRPr="00B45A74">
        <w:rPr>
          <w:rFonts w:asciiTheme="minorHAnsi" w:hAnsiTheme="minorHAnsi" w:cstheme="minorHAnsi"/>
          <w:sz w:val="22"/>
          <w:szCs w:val="22"/>
        </w:rPr>
        <w:t xml:space="preserve"> security measures and where requested provide to the Controller evidence of its compliance with such requirements;</w:t>
      </w:r>
    </w:p>
    <w:bookmarkEnd w:id="19"/>
    <w:p w14:paraId="7E31D9E0"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within thirty (30) calendar days of a request from the Controller, allow its data processing facilities, procedures and documentation to be submitted for scrutiny, inspection or audit by the Controller (and/ or its representatives, including its appointed auditors) in order to ascertain compliance with the terms of this Schedule, and provide reasonable information, assistance and co-operation, including access to relevant Personnel and/ or, on the request of the Controller, provide the Controller with written evidence of its compliance with the requirements of this; </w:t>
      </w:r>
    </w:p>
    <w:p w14:paraId="59805305"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 disclose Personal Data to a third party (including a sub-contractor) in any circumstances without the Controller's prior written consent, save in relation to Third Party Requests where the Processor is prohibited by law or regulation from notifying the Controller, in which case it shall use reasonable </w:t>
      </w:r>
      <w:proofErr w:type="spellStart"/>
      <w:r w:rsidRPr="00B45A74">
        <w:rPr>
          <w:rFonts w:asciiTheme="minorHAnsi" w:hAnsiTheme="minorHAnsi" w:cstheme="minorHAnsi"/>
          <w:sz w:val="22"/>
          <w:szCs w:val="22"/>
        </w:rPr>
        <w:t>endeavours</w:t>
      </w:r>
      <w:proofErr w:type="spellEnd"/>
      <w:r w:rsidRPr="00B45A74">
        <w:rPr>
          <w:rFonts w:asciiTheme="minorHAnsi" w:hAnsiTheme="minorHAnsi" w:cstheme="minorHAnsi"/>
          <w:sz w:val="22"/>
          <w:szCs w:val="22"/>
        </w:rPr>
        <w:t xml:space="preserve"> to advise the Controller in advance of such disclosure and in any event as soon as practicable thereafter;</w:t>
      </w:r>
    </w:p>
    <w:p w14:paraId="2AFDCF58"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promptly comply with any request from the Controller to amend, transfer or delete any Personal Data;</w:t>
      </w:r>
    </w:p>
    <w:p w14:paraId="6608255A"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lastRenderedPageBreak/>
        <w:t xml:space="preserve">notify the Controller promptly (and in any event within forty-eight (48) hours) following its receipt of any Data Subject Request or ICO Correspondence and shall: </w:t>
      </w:r>
    </w:p>
    <w:p w14:paraId="618DEB59"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not disclose any Personal Data in response to any Data Subject Request or ICO Correspondence without first consulting with and obtaining the Controller's prior written consent; and</w:t>
      </w:r>
    </w:p>
    <w:p w14:paraId="1C8AA6A0"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provide the controller with all reasonable co-operation and assistance required in relation to any such Data Subject Request or ICO Correspondence; </w:t>
      </w:r>
    </w:p>
    <w:p w14:paraId="0E27142E"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bookmarkStart w:id="20" w:name="_Ref474745664"/>
      <w:r w:rsidRPr="00B45A74">
        <w:rPr>
          <w:rFonts w:asciiTheme="minorHAnsi" w:hAnsiTheme="minorHAnsi" w:cstheme="minorHAnsi"/>
          <w:sz w:val="22"/>
          <w:szCs w:val="22"/>
        </w:rPr>
        <w:t xml:space="preserve">notify the Controller promptly (and in any event within twenty-four (24) hours) upon becoming aware of any actual or suspected, threatened or 'near </w:t>
      </w:r>
      <w:proofErr w:type="spellStart"/>
      <w:r w:rsidRPr="00B45A74">
        <w:rPr>
          <w:rFonts w:asciiTheme="minorHAnsi" w:hAnsiTheme="minorHAnsi" w:cstheme="minorHAnsi"/>
          <w:sz w:val="22"/>
          <w:szCs w:val="22"/>
        </w:rPr>
        <w:t>miss'</w:t>
      </w:r>
      <w:proofErr w:type="spellEnd"/>
      <w:r w:rsidRPr="00B45A74">
        <w:rPr>
          <w:rFonts w:asciiTheme="minorHAnsi" w:hAnsiTheme="minorHAnsi" w:cstheme="minorHAnsi"/>
          <w:sz w:val="22"/>
          <w:szCs w:val="22"/>
        </w:rPr>
        <w:t xml:space="preserve"> Personal Data Breach in relation to the Personal Data (and follow-up in writing) and shall: </w:t>
      </w:r>
    </w:p>
    <w:p w14:paraId="0C3DEA34"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conduct or support the Controller in conducting such investigations and analysis that it reasonably requires in respect of such Personal Data Breach;</w:t>
      </w:r>
    </w:p>
    <w:p w14:paraId="3E4E76ED"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implement any actions or remedial measures necessary to restore the security of compromised Personal Data;</w:t>
      </w:r>
      <w:bookmarkEnd w:id="20"/>
      <w:r w:rsidRPr="00B45A74">
        <w:rPr>
          <w:rFonts w:asciiTheme="minorHAnsi" w:hAnsiTheme="minorHAnsi" w:cstheme="minorHAnsi"/>
          <w:sz w:val="22"/>
          <w:szCs w:val="22"/>
        </w:rPr>
        <w:t xml:space="preserve"> and</w:t>
      </w:r>
    </w:p>
    <w:p w14:paraId="6335381D"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assist the Controller to make any notifications to the ICO and affected Data Subjects; </w:t>
      </w:r>
    </w:p>
    <w:p w14:paraId="0BB69E75"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comply with the obligations imposed upon a Processor under the Data Protection Laws; </w:t>
      </w:r>
    </w:p>
    <w:p w14:paraId="77E9B3E2"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use all reasonable </w:t>
      </w:r>
      <w:proofErr w:type="spellStart"/>
      <w:r w:rsidRPr="00B45A74">
        <w:rPr>
          <w:rFonts w:asciiTheme="minorHAnsi" w:hAnsiTheme="minorHAnsi" w:cstheme="minorHAnsi"/>
          <w:sz w:val="22"/>
          <w:szCs w:val="22"/>
        </w:rPr>
        <w:t>endeavours</w:t>
      </w:r>
      <w:proofErr w:type="spellEnd"/>
      <w:r w:rsidRPr="00B45A74">
        <w:rPr>
          <w:rFonts w:asciiTheme="minorHAnsi" w:hAnsiTheme="minorHAnsi" w:cstheme="minorHAnsi"/>
          <w:sz w:val="22"/>
          <w:szCs w:val="22"/>
        </w:rPr>
        <w:t>, in accordance with Good Industry Practice, to assist the Controller to comply with the obligations imposed on the Controller  by the Data Protection Laws, including:</w:t>
      </w:r>
    </w:p>
    <w:p w14:paraId="5BA6ECF2"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compliance with the Security Requirements;</w:t>
      </w:r>
    </w:p>
    <w:p w14:paraId="2DDCE5E5"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obligations relating to notifications required by the Data Protection Laws to the ICO and/ or any relevant Data Subjects; </w:t>
      </w:r>
    </w:p>
    <w:p w14:paraId="0E6C3DD6"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undertaking any Data Protection Impact Assessments; and</w:t>
      </w:r>
    </w:p>
    <w:p w14:paraId="698D04B2"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without undue delay and where feasible not later than 72 hours after having become aware of it notify Personal Data Breaches to the ICO unless the Personal Data Breach is unlikely to result in a risk to the rights and freedoms of natural persons.</w:t>
      </w:r>
    </w:p>
    <w:p w14:paraId="61FA0537"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upon the earlier of: </w:t>
      </w:r>
    </w:p>
    <w:p w14:paraId="4FA7060A"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termination of this Agreement; and</w:t>
      </w:r>
    </w:p>
    <w:p w14:paraId="559F9F86"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the date on which Personal Data is no longer relevant to, or necessary for, the purposes set out in the Appendix to this Schedule</w:t>
      </w:r>
    </w:p>
    <w:p w14:paraId="67B7B51D" w14:textId="77777777" w:rsidR="00B331A0" w:rsidRPr="00B45A74" w:rsidRDefault="00B331A0" w:rsidP="00B01241">
      <w:pPr>
        <w:pStyle w:val="Body4"/>
        <w:spacing w:after="0"/>
        <w:rPr>
          <w:rFonts w:asciiTheme="minorHAnsi" w:hAnsiTheme="minorHAnsi" w:cstheme="minorHAnsi"/>
          <w:sz w:val="22"/>
          <w:szCs w:val="22"/>
        </w:rPr>
      </w:pPr>
      <w:r w:rsidRPr="00B45A74">
        <w:rPr>
          <w:rFonts w:asciiTheme="minorHAnsi" w:hAnsiTheme="minorHAnsi" w:cstheme="minorHAnsi"/>
          <w:sz w:val="22"/>
          <w:szCs w:val="22"/>
        </w:rPr>
        <w:t xml:space="preserve">the Processor shall cease Processing all Personal Data and return and/ or permanently and securely destroy so that it is no longer retrievable (as directed in writing by the Controller) all Personal Data and all copies in its possession or control and, where requested by the Controller, certify that such destruction has taken place except to the extent required by Applicable EU Law to retain the Personal Data; </w:t>
      </w:r>
    </w:p>
    <w:p w14:paraId="0DAC06C9"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 make (nor </w:t>
      </w:r>
      <w:proofErr w:type="spellStart"/>
      <w:r w:rsidRPr="00B45A74">
        <w:rPr>
          <w:rFonts w:asciiTheme="minorHAnsi" w:hAnsiTheme="minorHAnsi" w:cstheme="minorHAnsi"/>
          <w:sz w:val="22"/>
          <w:szCs w:val="22"/>
        </w:rPr>
        <w:t>instruct or</w:t>
      </w:r>
      <w:proofErr w:type="spellEnd"/>
      <w:r w:rsidRPr="00B45A74">
        <w:rPr>
          <w:rFonts w:asciiTheme="minorHAnsi" w:hAnsiTheme="minorHAnsi" w:cstheme="minorHAnsi"/>
          <w:sz w:val="22"/>
          <w:szCs w:val="22"/>
        </w:rPr>
        <w:t xml:space="preserve"> permit a third party to make) a transfer of any Personal Data to a Restricted Country except with the prior </w:t>
      </w:r>
      <w:r w:rsidRPr="00B45A74">
        <w:rPr>
          <w:rFonts w:asciiTheme="minorHAnsi" w:hAnsiTheme="minorHAnsi" w:cstheme="minorHAnsi"/>
          <w:sz w:val="22"/>
          <w:szCs w:val="22"/>
        </w:rPr>
        <w:lastRenderedPageBreak/>
        <w:t xml:space="preserve">written consent of the Data Controller and in accordance with any terms the Data Controller may impose on such transfer as the Data Controller deems necessary to satisfy the requirements to ensure that transfers of Personal Data outside of the EEA have adequate protections in place as set out in the Data Protection Laws; </w:t>
      </w:r>
    </w:p>
    <w:bookmarkEnd w:id="16"/>
    <w:p w14:paraId="1B8CFA0E" w14:textId="77777777" w:rsidR="00B331A0" w:rsidRPr="00B45A74" w:rsidRDefault="00B331A0" w:rsidP="00B01241">
      <w:pPr>
        <w:pStyle w:val="Level1"/>
        <w:numPr>
          <w:ilvl w:val="0"/>
          <w:numId w:val="0"/>
        </w:numPr>
        <w:tabs>
          <w:tab w:val="left" w:pos="720"/>
        </w:tabs>
        <w:spacing w:after="0"/>
        <w:jc w:val="center"/>
        <w:rPr>
          <w:rFonts w:asciiTheme="minorHAnsi" w:hAnsiTheme="minorHAnsi" w:cstheme="minorHAnsi"/>
          <w:b/>
          <w:sz w:val="22"/>
          <w:szCs w:val="22"/>
        </w:rPr>
      </w:pPr>
    </w:p>
    <w:p w14:paraId="0A61A4EF" w14:textId="1A24A65B" w:rsidR="00B331A0" w:rsidRPr="00B45A74" w:rsidRDefault="00EB5DA4" w:rsidP="00B01241">
      <w:pPr>
        <w:pStyle w:val="Level1"/>
        <w:numPr>
          <w:ilvl w:val="0"/>
          <w:numId w:val="0"/>
        </w:numPr>
        <w:tabs>
          <w:tab w:val="left" w:pos="720"/>
        </w:tabs>
        <w:spacing w:after="0"/>
        <w:jc w:val="center"/>
        <w:rPr>
          <w:rFonts w:asciiTheme="minorHAnsi" w:hAnsiTheme="minorHAnsi" w:cstheme="minorHAnsi"/>
          <w:b/>
          <w:sz w:val="22"/>
          <w:szCs w:val="22"/>
        </w:rPr>
      </w:pPr>
      <w:r w:rsidRPr="00B45A74">
        <w:rPr>
          <w:rFonts w:asciiTheme="minorHAnsi" w:hAnsiTheme="minorHAnsi" w:cstheme="minorHAnsi"/>
          <w:b/>
          <w:sz w:val="22"/>
          <w:szCs w:val="22"/>
        </w:rPr>
        <w:t>APPENDIX TO SCHEDULE 1</w:t>
      </w:r>
    </w:p>
    <w:p w14:paraId="5F0120FD" w14:textId="77777777" w:rsidR="00B331A0" w:rsidRPr="00B45A74" w:rsidRDefault="00B331A0" w:rsidP="00B01241">
      <w:pPr>
        <w:pStyle w:val="Level1"/>
        <w:numPr>
          <w:ilvl w:val="0"/>
          <w:numId w:val="0"/>
        </w:numPr>
        <w:tabs>
          <w:tab w:val="left" w:pos="720"/>
        </w:tabs>
        <w:spacing w:after="0"/>
        <w:rPr>
          <w:rFonts w:asciiTheme="minorHAnsi" w:hAnsiTheme="minorHAnsi" w:cstheme="minorHAns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566"/>
      </w:tblGrid>
      <w:tr w:rsidR="00B331A0" w:rsidRPr="00B45A74" w14:paraId="0A01B75E"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95B84A4"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Subject matter of the Processing</w:t>
            </w:r>
            <w:r w:rsidRPr="00B45A74">
              <w:rPr>
                <w:rFonts w:asciiTheme="minorHAnsi" w:hAnsiTheme="minorHAnsi" w:cstheme="minorHAnsi"/>
                <w:sz w:val="22"/>
                <w:szCs w:val="22"/>
              </w:rPr>
              <w:tab/>
            </w: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56FC75A6" w14:textId="39F59B51"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A</w:t>
            </w:r>
            <w:r w:rsidR="005C27F6" w:rsidRPr="00B45A74">
              <w:rPr>
                <w:rFonts w:asciiTheme="minorHAnsi" w:hAnsiTheme="minorHAnsi" w:cstheme="minorHAnsi"/>
                <w:sz w:val="22"/>
                <w:szCs w:val="22"/>
              </w:rPr>
              <w:t>n</w:t>
            </w:r>
            <w:r w:rsidRPr="00B45A74">
              <w:rPr>
                <w:rFonts w:asciiTheme="minorHAnsi" w:hAnsiTheme="minorHAnsi" w:cstheme="minorHAnsi"/>
                <w:sz w:val="22"/>
                <w:szCs w:val="22"/>
              </w:rPr>
              <w:t xml:space="preserv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with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undertaken by a</w:t>
            </w:r>
            <w:r w:rsidR="00F17C0C" w:rsidRPr="00B45A74">
              <w:rPr>
                <w:rFonts w:asciiTheme="minorHAnsi" w:hAnsiTheme="minorHAnsi" w:cstheme="minorHAnsi"/>
                <w:sz w:val="22"/>
                <w:szCs w:val="22"/>
              </w:rPr>
              <w:t>n</w:t>
            </w:r>
            <w:r w:rsidRPr="00B45A74">
              <w:rPr>
                <w:rFonts w:asciiTheme="minorHAnsi" w:hAnsiTheme="minorHAnsi" w:cstheme="minorHAnsi"/>
                <w:sz w:val="22"/>
                <w:szCs w:val="22"/>
              </w:rPr>
              <w:t xml:space="preserv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e as set out in this Agreement</w:t>
            </w:r>
          </w:p>
          <w:p w14:paraId="2E3A34A0" w14:textId="77777777" w:rsidR="00B331A0" w:rsidRPr="00B45A74" w:rsidRDefault="00B331A0" w:rsidP="00B01241">
            <w:pPr>
              <w:ind w:left="33" w:hanging="33"/>
              <w:jc w:val="both"/>
              <w:rPr>
                <w:rFonts w:asciiTheme="minorHAnsi" w:hAnsiTheme="minorHAnsi" w:cstheme="minorHAnsi"/>
                <w:sz w:val="22"/>
                <w:szCs w:val="22"/>
              </w:rPr>
            </w:pPr>
          </w:p>
        </w:tc>
      </w:tr>
      <w:tr w:rsidR="00B331A0" w:rsidRPr="00B45A74" w14:paraId="5002FB50"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tcPr>
          <w:p w14:paraId="7EE4516F"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Duration of the Processing</w:t>
            </w:r>
          </w:p>
          <w:p w14:paraId="181509AF" w14:textId="77777777" w:rsidR="00B331A0" w:rsidRPr="00B45A74" w:rsidRDefault="00B331A0" w:rsidP="00B01241">
            <w:pPr>
              <w:ind w:left="34" w:hanging="34"/>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7A2149E0" w14:textId="7E1D9717"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For the duration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and such reasonable period thereafter as necessary to comply with the terms of this Agreement</w:t>
            </w:r>
          </w:p>
          <w:p w14:paraId="6A1C0544" w14:textId="77777777" w:rsidR="00B331A0" w:rsidRPr="00B45A74" w:rsidRDefault="00B331A0" w:rsidP="00B01241">
            <w:pPr>
              <w:ind w:left="33" w:hanging="33"/>
              <w:jc w:val="both"/>
              <w:rPr>
                <w:rFonts w:asciiTheme="minorHAnsi" w:hAnsiTheme="minorHAnsi" w:cstheme="minorHAnsi"/>
                <w:sz w:val="22"/>
                <w:szCs w:val="22"/>
              </w:rPr>
            </w:pPr>
          </w:p>
        </w:tc>
      </w:tr>
      <w:tr w:rsidR="00B331A0" w:rsidRPr="00B45A74" w14:paraId="7C10AA4E"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D6FFE56"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Nature and purposes of the Processing</w:t>
            </w: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6C7CEDA6" w14:textId="77777777"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All Processing undertaken in connection with the Agreement including collection, recording, storage, retrieval, disclosure by transmission, destruction. </w:t>
            </w:r>
          </w:p>
          <w:p w14:paraId="0FB5F34B" w14:textId="77777777" w:rsidR="00B331A0" w:rsidRPr="00B45A74" w:rsidRDefault="00B331A0" w:rsidP="00B01241">
            <w:pPr>
              <w:ind w:left="33" w:hanging="33"/>
              <w:jc w:val="both"/>
              <w:rPr>
                <w:rFonts w:asciiTheme="minorHAnsi" w:hAnsiTheme="minorHAnsi" w:cstheme="minorHAnsi"/>
                <w:sz w:val="22"/>
                <w:szCs w:val="22"/>
              </w:rPr>
            </w:pPr>
          </w:p>
          <w:p w14:paraId="52432CA2" w14:textId="22C9D7EC"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The purpose of the Processing is to provide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with practice experience </w:t>
            </w:r>
            <w:r w:rsidR="004347F3">
              <w:rPr>
                <w:rFonts w:asciiTheme="minorHAnsi" w:hAnsiTheme="minorHAnsi" w:cstheme="minorHAnsi"/>
                <w:sz w:val="22"/>
                <w:szCs w:val="22"/>
              </w:rPr>
              <w:t xml:space="preserve">and employment </w:t>
            </w:r>
            <w:r w:rsidRPr="00B45A74">
              <w:rPr>
                <w:rFonts w:asciiTheme="minorHAnsi" w:hAnsiTheme="minorHAnsi" w:cstheme="minorHAnsi"/>
                <w:sz w:val="22"/>
                <w:szCs w:val="22"/>
              </w:rPr>
              <w:t>as set out in this Agreement</w:t>
            </w:r>
          </w:p>
          <w:p w14:paraId="76141904" w14:textId="77777777" w:rsidR="00B331A0" w:rsidRPr="00B45A74" w:rsidRDefault="00B331A0" w:rsidP="00B01241">
            <w:pPr>
              <w:ind w:left="33" w:hanging="33"/>
              <w:jc w:val="both"/>
              <w:rPr>
                <w:rFonts w:asciiTheme="minorHAnsi" w:hAnsiTheme="minorHAnsi" w:cstheme="minorHAnsi"/>
                <w:sz w:val="22"/>
                <w:szCs w:val="22"/>
              </w:rPr>
            </w:pPr>
          </w:p>
        </w:tc>
      </w:tr>
      <w:tr w:rsidR="00B331A0" w:rsidRPr="00B45A74" w14:paraId="7A030588"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tcPr>
          <w:p w14:paraId="26627C48"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Type of Personal Data</w:t>
            </w:r>
          </w:p>
          <w:p w14:paraId="2B469912" w14:textId="77777777" w:rsidR="00B331A0" w:rsidRPr="00B45A74" w:rsidRDefault="00B331A0" w:rsidP="00B01241">
            <w:pPr>
              <w:ind w:left="34" w:hanging="34"/>
              <w:jc w:val="both"/>
              <w:rPr>
                <w:rFonts w:asciiTheme="minorHAnsi" w:hAnsiTheme="minorHAnsi" w:cstheme="minorHAnsi"/>
                <w:sz w:val="22"/>
                <w:szCs w:val="22"/>
                <w:highlight w:val="yellow"/>
              </w:rPr>
            </w:pP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4E6B02E2" w14:textId="5C7C5752"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Name, year of study,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dates</w:t>
            </w:r>
            <w:r w:rsidR="00EB5DA4" w:rsidRPr="00B45A74">
              <w:rPr>
                <w:rFonts w:asciiTheme="minorHAnsi" w:hAnsiTheme="minorHAnsi" w:cstheme="minorHAnsi"/>
                <w:sz w:val="22"/>
                <w:szCs w:val="22"/>
              </w:rPr>
              <w:t>,</w:t>
            </w:r>
            <w:r w:rsidRPr="00B45A74">
              <w:rPr>
                <w:rFonts w:asciiTheme="minorHAnsi" w:hAnsiTheme="minorHAnsi" w:cstheme="minorHAnsi"/>
                <w:sz w:val="22"/>
                <w:szCs w:val="22"/>
              </w:rPr>
              <w:t xml:space="preserve"> reasonable adjustments for any disability</w:t>
            </w:r>
            <w:r w:rsidR="00EB5DA4" w:rsidRPr="00B45A74">
              <w:rPr>
                <w:rFonts w:asciiTheme="minorHAnsi" w:hAnsiTheme="minorHAnsi" w:cstheme="minorHAnsi"/>
                <w:sz w:val="22"/>
                <w:szCs w:val="22"/>
              </w:rPr>
              <w:t>, conduct of</w:t>
            </w:r>
            <w:r w:rsidR="004347F3">
              <w:rPr>
                <w:rFonts w:asciiTheme="minorHAnsi" w:hAnsiTheme="minorHAnsi" w:cstheme="minorHAnsi"/>
                <w:sz w:val="22"/>
                <w:szCs w:val="22"/>
              </w:rPr>
              <w:t xml:space="preserve"> and incidents arising in connection with</w:t>
            </w:r>
            <w:r w:rsidR="00EB5DA4" w:rsidRPr="00B45A74">
              <w:rPr>
                <w:rFonts w:asciiTheme="minorHAnsi" w:hAnsiTheme="minorHAnsi" w:cstheme="minorHAnsi"/>
                <w:sz w:val="22"/>
                <w:szCs w:val="22"/>
              </w:rPr>
              <w:t xml:space="preserve"> Intern during</w:t>
            </w:r>
            <w:r w:rsidR="004347F3">
              <w:rPr>
                <w:rFonts w:asciiTheme="minorHAnsi" w:hAnsiTheme="minorHAnsi" w:cstheme="minorHAnsi"/>
                <w:sz w:val="22"/>
                <w:szCs w:val="22"/>
              </w:rPr>
              <w:t xml:space="preserve"> the</w:t>
            </w:r>
            <w:r w:rsidR="00EB5DA4" w:rsidRPr="00B45A74">
              <w:rPr>
                <w:rFonts w:asciiTheme="minorHAnsi" w:hAnsiTheme="minorHAnsi" w:cstheme="minorHAnsi"/>
                <w:sz w:val="22"/>
                <w:szCs w:val="22"/>
              </w:rPr>
              <w:t xml:space="preserve"> Internship</w:t>
            </w:r>
          </w:p>
          <w:p w14:paraId="7A5A6C8B" w14:textId="77777777" w:rsidR="00B331A0" w:rsidRPr="00B45A74" w:rsidRDefault="00B331A0" w:rsidP="00B01241">
            <w:pPr>
              <w:ind w:left="33" w:hanging="33"/>
              <w:jc w:val="both"/>
              <w:rPr>
                <w:rFonts w:asciiTheme="minorHAnsi" w:hAnsiTheme="minorHAnsi" w:cstheme="minorHAnsi"/>
                <w:sz w:val="22"/>
                <w:szCs w:val="22"/>
              </w:rPr>
            </w:pPr>
          </w:p>
        </w:tc>
      </w:tr>
      <w:tr w:rsidR="00B331A0" w:rsidRPr="00B45A74" w14:paraId="4C28EC9A"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tcPr>
          <w:p w14:paraId="60F8281E"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Categories of data subject</w:t>
            </w:r>
          </w:p>
          <w:p w14:paraId="2B27EE87" w14:textId="77777777" w:rsidR="00B331A0" w:rsidRPr="00B45A74" w:rsidRDefault="00B331A0" w:rsidP="00B01241">
            <w:pPr>
              <w:ind w:left="34" w:hanging="34"/>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shd w:val="clear" w:color="auto" w:fill="auto"/>
          </w:tcPr>
          <w:p w14:paraId="35F66C89" w14:textId="26B81A69"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p>
          <w:p w14:paraId="49AEA626" w14:textId="77777777" w:rsidR="00B331A0" w:rsidRPr="00B45A74" w:rsidRDefault="00B331A0" w:rsidP="00B01241">
            <w:pPr>
              <w:ind w:left="33" w:hanging="33"/>
              <w:jc w:val="both"/>
              <w:rPr>
                <w:rFonts w:asciiTheme="minorHAnsi" w:hAnsiTheme="minorHAnsi" w:cstheme="minorHAnsi"/>
                <w:sz w:val="22"/>
                <w:szCs w:val="22"/>
              </w:rPr>
            </w:pPr>
          </w:p>
        </w:tc>
      </w:tr>
    </w:tbl>
    <w:p w14:paraId="59099FE5" w14:textId="77777777" w:rsidR="00B331A0" w:rsidRPr="00B45A74" w:rsidRDefault="00B331A0" w:rsidP="00B01241">
      <w:pPr>
        <w:pStyle w:val="Level2"/>
        <w:numPr>
          <w:ilvl w:val="0"/>
          <w:numId w:val="0"/>
        </w:numPr>
        <w:tabs>
          <w:tab w:val="left" w:pos="720"/>
        </w:tabs>
        <w:spacing w:after="0"/>
        <w:ind w:left="850"/>
        <w:rPr>
          <w:rFonts w:asciiTheme="minorHAnsi" w:hAnsiTheme="minorHAnsi" w:cstheme="minorHAnsi"/>
          <w:sz w:val="22"/>
          <w:szCs w:val="22"/>
        </w:rPr>
      </w:pPr>
    </w:p>
    <w:p w14:paraId="534416CF" w14:textId="53FE930F" w:rsidR="002C224F" w:rsidRPr="00B45A74" w:rsidRDefault="002C224F" w:rsidP="009615AC">
      <w:pPr>
        <w:jc w:val="center"/>
        <w:rPr>
          <w:rFonts w:asciiTheme="minorHAnsi" w:hAnsiTheme="minorHAnsi" w:cstheme="minorHAnsi"/>
          <w:sz w:val="22"/>
          <w:szCs w:val="22"/>
        </w:rPr>
      </w:pPr>
    </w:p>
    <w:sectPr w:rsidR="002C224F" w:rsidRPr="00B45A74" w:rsidSect="00E01AC4">
      <w:headerReference w:type="default" r:id="rId13"/>
      <w:footerReference w:type="even" r:id="rId14"/>
      <w:footerReference w:type="default" r:id="rId15"/>
      <w:pgSz w:w="11906" w:h="16838"/>
      <w:pgMar w:top="1135" w:right="1797" w:bottom="1440" w:left="179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ada Caragioiu (Careers Network)" w:date="2021-05-05T18:00:00Z" w:initials="AC(N">
    <w:p w14:paraId="59F7E4F8" w14:textId="0F83958A" w:rsidR="00FE13E3" w:rsidRDefault="00FE13E3">
      <w:pPr>
        <w:pStyle w:val="CommentText"/>
      </w:pPr>
      <w:r>
        <w:rPr>
          <w:rStyle w:val="CommentReference"/>
        </w:rPr>
        <w:annotationRef/>
      </w:r>
      <w:r>
        <w:t>This is the date on which the University will sign</w:t>
      </w:r>
      <w:r w:rsidR="005D5886">
        <w:t>. Do not fill this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F7E4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7E4F8" w16cid:durableId="26260A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D989" w14:textId="77777777" w:rsidR="004C54C9" w:rsidRDefault="004C54C9">
      <w:r>
        <w:separator/>
      </w:r>
    </w:p>
  </w:endnote>
  <w:endnote w:type="continuationSeparator" w:id="0">
    <w:p w14:paraId="41F49B77" w14:textId="77777777" w:rsidR="004C54C9" w:rsidRDefault="004C54C9">
      <w:r>
        <w:continuationSeparator/>
      </w:r>
    </w:p>
  </w:endnote>
  <w:endnote w:type="continuationNotice" w:id="1">
    <w:p w14:paraId="08F93B36" w14:textId="77777777" w:rsidR="004C54C9" w:rsidRDefault="004C5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C8C4" w14:textId="77777777" w:rsidR="002B51CA" w:rsidRDefault="002B51CA" w:rsidP="00647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0CC97" w14:textId="77777777" w:rsidR="002B51CA" w:rsidRDefault="002B51CA" w:rsidP="00647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715D" w14:textId="26FBF38A" w:rsidR="002B51CA" w:rsidRDefault="002B51CA" w:rsidP="00647D06">
    <w:pPr>
      <w:pStyle w:val="Footer"/>
      <w:framePr w:wrap="around" w:vAnchor="text" w:hAnchor="margin" w:xAlign="right" w:y="1"/>
      <w:rPr>
        <w:rStyle w:val="PageNumber"/>
      </w:rPr>
    </w:pPr>
  </w:p>
  <w:p w14:paraId="06D1B177" w14:textId="77777777" w:rsidR="002B51CA" w:rsidRPr="00FA5F2F" w:rsidRDefault="002B51CA" w:rsidP="00647D06">
    <w:pPr>
      <w:pStyle w:val="Footer"/>
      <w:ind w:right="360"/>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C750" w14:textId="77777777" w:rsidR="004C54C9" w:rsidRDefault="004C54C9">
      <w:r>
        <w:separator/>
      </w:r>
    </w:p>
  </w:footnote>
  <w:footnote w:type="continuationSeparator" w:id="0">
    <w:p w14:paraId="6D22FDD4" w14:textId="77777777" w:rsidR="004C54C9" w:rsidRDefault="004C54C9">
      <w:r>
        <w:continuationSeparator/>
      </w:r>
    </w:p>
  </w:footnote>
  <w:footnote w:type="continuationNotice" w:id="1">
    <w:p w14:paraId="655D28BF" w14:textId="77777777" w:rsidR="004C54C9" w:rsidRDefault="004C5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4297" w14:textId="77777777" w:rsidR="004062DD" w:rsidRDefault="00406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0BA2ABE4"/>
    <w:lvl w:ilvl="0">
      <w:start w:val="1"/>
      <w:numFmt w:val="bullet"/>
      <w:pStyle w:val="Bullet1"/>
      <w:lvlText w:val=""/>
      <w:lvlJc w:val="left"/>
      <w:pPr>
        <w:tabs>
          <w:tab w:val="num" w:pos="851"/>
        </w:tabs>
        <w:ind w:left="85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568"/>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A6A025E"/>
    <w:lvl w:ilvl="0">
      <w:start w:val="1"/>
      <w:numFmt w:val="decimal"/>
      <w:pStyle w:val="Level1"/>
      <w:lvlText w:val="%1."/>
      <w:lvlJc w:val="left"/>
      <w:pPr>
        <w:tabs>
          <w:tab w:val="num" w:pos="850"/>
        </w:tabs>
        <w:ind w:left="850" w:hanging="850"/>
      </w:pPr>
      <w:rPr>
        <w:rFonts w:cs="Times New Roman" w:hint="default"/>
        <w:b w:val="0"/>
        <w:bCs w:val="0"/>
        <w:i w:val="0"/>
        <w:iCs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hint="default"/>
        <w:b w:val="0"/>
        <w:bCs w:val="0"/>
        <w:i w:val="0"/>
        <w:iCs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844"/>
        </w:tabs>
        <w:ind w:left="1844" w:hanging="851"/>
      </w:pPr>
      <w:rPr>
        <w:rFonts w:cs="Times New Roman" w:hint="default"/>
        <w:b w:val="0"/>
        <w:bCs w:val="0"/>
        <w:i w:val="0"/>
        <w:iCs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hint="default"/>
        <w:b w:val="0"/>
        <w:bCs w:val="0"/>
        <w:i w:val="0"/>
        <w:iCs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hint="default"/>
        <w:b w:val="0"/>
        <w:bCs w:val="0"/>
        <w:i w:val="0"/>
        <w:iCs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hint="default"/>
        <w:b w:val="0"/>
        <w:bCs w:val="0"/>
        <w:i w:val="0"/>
        <w:iCs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hint="default"/>
        <w:b w:val="0"/>
        <w:bCs w:val="0"/>
        <w:i w:val="0"/>
        <w:iCs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hint="default"/>
        <w:b w:val="0"/>
        <w:bCs w:val="0"/>
        <w:i w:val="0"/>
        <w:iCs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hint="default"/>
        <w:b w:val="0"/>
        <w:bCs w:val="0"/>
        <w:i w:val="0"/>
        <w:iCs w:val="0"/>
        <w:caps w:val="0"/>
        <w:smallCaps w:val="0"/>
        <w:strike w:val="0"/>
        <w:dstrike w:val="0"/>
        <w:vanish w:val="0"/>
        <w:color w:val="000000"/>
        <w:u w:val="none"/>
        <w:effect w:val="none"/>
        <w:vertAlign w:val="baseline"/>
      </w:rPr>
    </w:lvl>
  </w:abstractNum>
  <w:abstractNum w:abstractNumId="2"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757DF8"/>
    <w:multiLevelType w:val="multilevel"/>
    <w:tmpl w:val="D8CCB636"/>
    <w:lvl w:ilvl="0">
      <w:start w:val="5"/>
      <w:numFmt w:val="decimal"/>
      <w:lvlText w:val="%1"/>
      <w:lvlJc w:val="left"/>
      <w:pPr>
        <w:ind w:left="600" w:hanging="600"/>
      </w:pPr>
      <w:rPr>
        <w:rFonts w:hint="default"/>
      </w:rPr>
    </w:lvl>
    <w:lvl w:ilvl="1">
      <w:start w:val="1"/>
      <w:numFmt w:val="decimal"/>
      <w:lvlText w:val="%1.%2"/>
      <w:lvlJc w:val="left"/>
      <w:pPr>
        <w:ind w:left="1261" w:hanging="60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4" w15:restartNumberingAfterBreak="0">
    <w:nsid w:val="061C10DE"/>
    <w:multiLevelType w:val="hybridMultilevel"/>
    <w:tmpl w:val="AA1C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80268"/>
    <w:multiLevelType w:val="hybridMultilevel"/>
    <w:tmpl w:val="BF164C12"/>
    <w:lvl w:ilvl="0" w:tplc="8176EB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B7939"/>
    <w:multiLevelType w:val="hybridMultilevel"/>
    <w:tmpl w:val="94D8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B1432"/>
    <w:multiLevelType w:val="hybridMultilevel"/>
    <w:tmpl w:val="F4806298"/>
    <w:lvl w:ilvl="0" w:tplc="CBD2E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07F22"/>
    <w:multiLevelType w:val="hybridMultilevel"/>
    <w:tmpl w:val="8CA2A2D2"/>
    <w:lvl w:ilvl="0" w:tplc="ACE43118">
      <w:start w:val="3"/>
      <w:numFmt w:val="upperLetter"/>
      <w:lvlText w:val="(%1)"/>
      <w:lvlJc w:val="left"/>
      <w:pPr>
        <w:tabs>
          <w:tab w:val="num" w:pos="720"/>
        </w:tabs>
        <w:ind w:left="720" w:hanging="360"/>
      </w:pPr>
      <w:rPr>
        <w:rFonts w:hint="default"/>
      </w:rPr>
    </w:lvl>
    <w:lvl w:ilvl="1" w:tplc="C99ACA90">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FD6C7C"/>
    <w:multiLevelType w:val="multilevel"/>
    <w:tmpl w:val="95F684CE"/>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2268"/>
        </w:tabs>
        <w:ind w:left="2268" w:hanging="1134"/>
      </w:pPr>
      <w:rPr>
        <w:rFonts w:hint="default"/>
        <w:b w:val="0"/>
      </w:rPr>
    </w:lvl>
    <w:lvl w:ilvl="3">
      <w:start w:val="1"/>
      <w:numFmt w:val="lowerLetter"/>
      <w:lvlText w:val="%4)"/>
      <w:lvlJc w:val="left"/>
      <w:pPr>
        <w:tabs>
          <w:tab w:val="num" w:pos="2835"/>
        </w:tabs>
        <w:ind w:left="3402" w:hanging="1134"/>
      </w:pPr>
      <w:rPr>
        <w:rFonts w:hint="default"/>
        <w:b w:val="0"/>
      </w:rPr>
    </w:lvl>
    <w:lvl w:ilvl="4">
      <w:start w:val="1"/>
      <w:numFmt w:val="lowerRoman"/>
      <w:lvlText w:val="(%5)"/>
      <w:lvlJc w:val="left"/>
      <w:pPr>
        <w:tabs>
          <w:tab w:val="num" w:pos="2517"/>
        </w:tabs>
        <w:ind w:left="2232" w:hanging="792"/>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2E18A6"/>
    <w:multiLevelType w:val="multilevel"/>
    <w:tmpl w:val="D24EAD68"/>
    <w:lvl w:ilvl="0">
      <w:start w:val="2"/>
      <w:numFmt w:val="decimal"/>
      <w:lvlText w:val="%1"/>
      <w:lvlJc w:val="left"/>
      <w:pPr>
        <w:ind w:left="360" w:hanging="360"/>
      </w:pPr>
      <w:rPr>
        <w:color w:val="1C1C1C"/>
      </w:rPr>
    </w:lvl>
    <w:lvl w:ilvl="1">
      <w:start w:val="1"/>
      <w:numFmt w:val="decimal"/>
      <w:lvlText w:val="%1.%2"/>
      <w:lvlJc w:val="left"/>
      <w:pPr>
        <w:ind w:left="720" w:hanging="360"/>
      </w:pPr>
      <w:rPr>
        <w:color w:val="1C1C1C"/>
        <w:sz w:val="22"/>
        <w:szCs w:val="22"/>
      </w:rPr>
    </w:lvl>
    <w:lvl w:ilvl="2">
      <w:start w:val="1"/>
      <w:numFmt w:val="decimal"/>
      <w:lvlText w:val="%1.%2.%3"/>
      <w:lvlJc w:val="left"/>
      <w:pPr>
        <w:ind w:left="1440" w:hanging="720"/>
      </w:pPr>
      <w:rPr>
        <w:color w:val="1C1C1C"/>
        <w:sz w:val="22"/>
        <w:szCs w:val="22"/>
      </w:rPr>
    </w:lvl>
    <w:lvl w:ilvl="3">
      <w:start w:val="1"/>
      <w:numFmt w:val="decimal"/>
      <w:lvlText w:val="%1.%2.%3.%4"/>
      <w:lvlJc w:val="left"/>
      <w:pPr>
        <w:ind w:left="1800" w:hanging="720"/>
      </w:pPr>
      <w:rPr>
        <w:color w:val="1C1C1C"/>
      </w:rPr>
    </w:lvl>
    <w:lvl w:ilvl="4">
      <w:start w:val="1"/>
      <w:numFmt w:val="decimal"/>
      <w:lvlText w:val="%1.%2.%3.%4.%5"/>
      <w:lvlJc w:val="left"/>
      <w:pPr>
        <w:ind w:left="2520" w:hanging="1080"/>
      </w:pPr>
      <w:rPr>
        <w:color w:val="1C1C1C"/>
      </w:rPr>
    </w:lvl>
    <w:lvl w:ilvl="5">
      <w:start w:val="1"/>
      <w:numFmt w:val="decimal"/>
      <w:lvlText w:val="%1.%2.%3.%4.%5.%6"/>
      <w:lvlJc w:val="left"/>
      <w:pPr>
        <w:ind w:left="2880" w:hanging="1080"/>
      </w:pPr>
      <w:rPr>
        <w:color w:val="1C1C1C"/>
      </w:rPr>
    </w:lvl>
    <w:lvl w:ilvl="6">
      <w:start w:val="1"/>
      <w:numFmt w:val="decimal"/>
      <w:lvlText w:val="%1.%2.%3.%4.%5.%6.%7"/>
      <w:lvlJc w:val="left"/>
      <w:pPr>
        <w:ind w:left="3600" w:hanging="1440"/>
      </w:pPr>
      <w:rPr>
        <w:color w:val="1C1C1C"/>
      </w:rPr>
    </w:lvl>
    <w:lvl w:ilvl="7">
      <w:start w:val="1"/>
      <w:numFmt w:val="decimal"/>
      <w:lvlText w:val="%1.%2.%3.%4.%5.%6.%7.%8"/>
      <w:lvlJc w:val="left"/>
      <w:pPr>
        <w:ind w:left="3960" w:hanging="1440"/>
      </w:pPr>
      <w:rPr>
        <w:color w:val="1C1C1C"/>
      </w:rPr>
    </w:lvl>
    <w:lvl w:ilvl="8">
      <w:start w:val="1"/>
      <w:numFmt w:val="decimal"/>
      <w:lvlText w:val="%1.%2.%3.%4.%5.%6.%7.%8.%9"/>
      <w:lvlJc w:val="left"/>
      <w:pPr>
        <w:ind w:left="4320" w:hanging="1440"/>
      </w:pPr>
      <w:rPr>
        <w:color w:val="1C1C1C"/>
      </w:rPr>
    </w:lvl>
  </w:abstractNum>
  <w:abstractNum w:abstractNumId="11" w15:restartNumberingAfterBreak="0">
    <w:nsid w:val="2F2C60F4"/>
    <w:multiLevelType w:val="multilevel"/>
    <w:tmpl w:val="C442AC84"/>
    <w:lvl w:ilvl="0">
      <w:start w:val="1"/>
      <w:numFmt w:val="decimal"/>
      <w:pStyle w:val="Schedule"/>
      <w:suff w:val="nothing"/>
      <w:lvlText w:val="Schedule %1"/>
      <w:lvlJc w:val="left"/>
      <w:pPr>
        <w:ind w:left="0" w:firstLine="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3661F60"/>
    <w:multiLevelType w:val="hybridMultilevel"/>
    <w:tmpl w:val="9964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373D4"/>
    <w:multiLevelType w:val="hybridMultilevel"/>
    <w:tmpl w:val="DB4EF3C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4" w15:restartNumberingAfterBreak="0">
    <w:nsid w:val="3F945556"/>
    <w:multiLevelType w:val="multilevel"/>
    <w:tmpl w:val="31F4D9C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862"/>
        </w:tabs>
        <w:ind w:left="862" w:hanging="720"/>
      </w:pPr>
      <w:rPr>
        <w:rFonts w:hint="default"/>
        <w:b w:val="0"/>
        <w:i w:val="0"/>
        <w:color w:val="auto"/>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145328F"/>
    <w:multiLevelType w:val="hybridMultilevel"/>
    <w:tmpl w:val="BD90F4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43EA9"/>
    <w:multiLevelType w:val="hybridMultilevel"/>
    <w:tmpl w:val="11E61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92D0EAE"/>
    <w:multiLevelType w:val="multilevel"/>
    <w:tmpl w:val="8770519E"/>
    <w:lvl w:ilvl="0">
      <w:start w:val="1"/>
      <w:numFmt w:val="decimal"/>
      <w:lvlText w:val="%1."/>
      <w:lvlJc w:val="left"/>
      <w:pPr>
        <w:tabs>
          <w:tab w:val="num" w:pos="720"/>
        </w:tabs>
        <w:ind w:left="720" w:hanging="720"/>
      </w:pPr>
      <w:rPr>
        <w:b/>
        <w:i w:val="0"/>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56F00EF8"/>
    <w:multiLevelType w:val="multilevel"/>
    <w:tmpl w:val="31F4D9C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862"/>
        </w:tabs>
        <w:ind w:left="862" w:hanging="720"/>
      </w:pPr>
      <w:rPr>
        <w:rFonts w:hint="default"/>
        <w:b w:val="0"/>
        <w:i w:val="0"/>
        <w:color w:val="auto"/>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9C1618"/>
    <w:multiLevelType w:val="hybridMultilevel"/>
    <w:tmpl w:val="B3683E5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35D277D"/>
    <w:multiLevelType w:val="hybridMultilevel"/>
    <w:tmpl w:val="84A6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E7898"/>
    <w:multiLevelType w:val="hybridMultilevel"/>
    <w:tmpl w:val="669A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B609B"/>
    <w:multiLevelType w:val="hybridMultilevel"/>
    <w:tmpl w:val="DAC2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470FC"/>
    <w:multiLevelType w:val="hybridMultilevel"/>
    <w:tmpl w:val="3EF46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CA46FE"/>
    <w:multiLevelType w:val="multilevel"/>
    <w:tmpl w:val="1B2226F8"/>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862"/>
        </w:tabs>
        <w:ind w:left="862" w:hanging="7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4"/>
  </w:num>
  <w:num w:numId="2">
    <w:abstractNumId w:val="8"/>
  </w:num>
  <w:num w:numId="3">
    <w:abstractNumId w:val="17"/>
  </w:num>
  <w:num w:numId="4">
    <w:abstractNumId w:val="16"/>
  </w:num>
  <w:num w:numId="5">
    <w:abstractNumId w:val="23"/>
  </w:num>
  <w:num w:numId="6">
    <w:abstractNumId w:val="15"/>
  </w:num>
  <w:num w:numId="7">
    <w:abstractNumId w:val="12"/>
  </w:num>
  <w:num w:numId="8">
    <w:abstractNumId w:val="4"/>
  </w:num>
  <w:num w:numId="9">
    <w:abstractNumId w:val="20"/>
  </w:num>
  <w:num w:numId="10">
    <w:abstractNumId w:val="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2"/>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5"/>
  </w:num>
  <w:num w:numId="20">
    <w:abstractNumId w:val="3"/>
  </w:num>
  <w:num w:numId="21">
    <w:abstractNumId w:val="7"/>
  </w:num>
  <w:num w:numId="22">
    <w:abstractNumId w:val="6"/>
  </w:num>
  <w:num w:numId="23">
    <w:abstractNumId w:val="22"/>
  </w:num>
  <w:num w:numId="24">
    <w:abstractNumId w:val="21"/>
  </w:num>
  <w:num w:numId="25">
    <w:abstractNumId w:val="14"/>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ada Caragioiu (Careers Network)">
    <w15:presenceInfo w15:providerId="AD" w15:userId="S-1-5-21-1390067357-308236825-725345543-469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2C"/>
    <w:rsid w:val="00007E9C"/>
    <w:rsid w:val="000325F2"/>
    <w:rsid w:val="00055DFD"/>
    <w:rsid w:val="000B1A31"/>
    <w:rsid w:val="000B2BA0"/>
    <w:rsid w:val="000B50F3"/>
    <w:rsid w:val="000B642C"/>
    <w:rsid w:val="000C6880"/>
    <w:rsid w:val="000D5D43"/>
    <w:rsid w:val="00100C00"/>
    <w:rsid w:val="00105F84"/>
    <w:rsid w:val="00120E16"/>
    <w:rsid w:val="001A5569"/>
    <w:rsid w:val="001C45BB"/>
    <w:rsid w:val="001C5F9C"/>
    <w:rsid w:val="001D1FDC"/>
    <w:rsid w:val="002218A8"/>
    <w:rsid w:val="00227385"/>
    <w:rsid w:val="002360F6"/>
    <w:rsid w:val="00243910"/>
    <w:rsid w:val="002449D9"/>
    <w:rsid w:val="00257171"/>
    <w:rsid w:val="002678EA"/>
    <w:rsid w:val="0029339E"/>
    <w:rsid w:val="002B4F80"/>
    <w:rsid w:val="002B51CA"/>
    <w:rsid w:val="002C224F"/>
    <w:rsid w:val="002C3F72"/>
    <w:rsid w:val="002C5696"/>
    <w:rsid w:val="002F4F35"/>
    <w:rsid w:val="002F794E"/>
    <w:rsid w:val="003057A8"/>
    <w:rsid w:val="003108B3"/>
    <w:rsid w:val="00312F69"/>
    <w:rsid w:val="003475EC"/>
    <w:rsid w:val="00364F29"/>
    <w:rsid w:val="00380690"/>
    <w:rsid w:val="003960FC"/>
    <w:rsid w:val="003B408C"/>
    <w:rsid w:val="003B76BF"/>
    <w:rsid w:val="003C44EC"/>
    <w:rsid w:val="003E0E54"/>
    <w:rsid w:val="003E679E"/>
    <w:rsid w:val="00402BBF"/>
    <w:rsid w:val="004062DD"/>
    <w:rsid w:val="004068AA"/>
    <w:rsid w:val="00417980"/>
    <w:rsid w:val="0042432C"/>
    <w:rsid w:val="004347F3"/>
    <w:rsid w:val="00453E65"/>
    <w:rsid w:val="004575B3"/>
    <w:rsid w:val="0046205E"/>
    <w:rsid w:val="00475870"/>
    <w:rsid w:val="004C54C9"/>
    <w:rsid w:val="004E03CF"/>
    <w:rsid w:val="004F6334"/>
    <w:rsid w:val="00506CFB"/>
    <w:rsid w:val="00531A96"/>
    <w:rsid w:val="00547726"/>
    <w:rsid w:val="005659B3"/>
    <w:rsid w:val="00565ECD"/>
    <w:rsid w:val="00595BF7"/>
    <w:rsid w:val="005B3AD5"/>
    <w:rsid w:val="005B6EA7"/>
    <w:rsid w:val="005C2624"/>
    <w:rsid w:val="005C27F6"/>
    <w:rsid w:val="005C3CA9"/>
    <w:rsid w:val="005D5886"/>
    <w:rsid w:val="005D7C8B"/>
    <w:rsid w:val="005E59B6"/>
    <w:rsid w:val="005F2BD5"/>
    <w:rsid w:val="00626F95"/>
    <w:rsid w:val="00626FB8"/>
    <w:rsid w:val="006339BC"/>
    <w:rsid w:val="00636FC2"/>
    <w:rsid w:val="00647D06"/>
    <w:rsid w:val="00661060"/>
    <w:rsid w:val="00661606"/>
    <w:rsid w:val="00664F08"/>
    <w:rsid w:val="00684169"/>
    <w:rsid w:val="006A0C49"/>
    <w:rsid w:val="006A57E9"/>
    <w:rsid w:val="006A5877"/>
    <w:rsid w:val="006D07F0"/>
    <w:rsid w:val="006D5143"/>
    <w:rsid w:val="006E07B8"/>
    <w:rsid w:val="006E4122"/>
    <w:rsid w:val="00727934"/>
    <w:rsid w:val="00736BEC"/>
    <w:rsid w:val="00757AF7"/>
    <w:rsid w:val="007644A9"/>
    <w:rsid w:val="007711AF"/>
    <w:rsid w:val="00783E5B"/>
    <w:rsid w:val="00784575"/>
    <w:rsid w:val="007A0F57"/>
    <w:rsid w:val="007A11A3"/>
    <w:rsid w:val="007A47FD"/>
    <w:rsid w:val="007A6E21"/>
    <w:rsid w:val="007C5E08"/>
    <w:rsid w:val="008001AD"/>
    <w:rsid w:val="008479C7"/>
    <w:rsid w:val="0085009E"/>
    <w:rsid w:val="00850A69"/>
    <w:rsid w:val="00862CF1"/>
    <w:rsid w:val="00865BED"/>
    <w:rsid w:val="0087766E"/>
    <w:rsid w:val="0088690D"/>
    <w:rsid w:val="008920B1"/>
    <w:rsid w:val="00897588"/>
    <w:rsid w:val="008A131C"/>
    <w:rsid w:val="008B1F09"/>
    <w:rsid w:val="008D24B8"/>
    <w:rsid w:val="008D2FFF"/>
    <w:rsid w:val="008E3D05"/>
    <w:rsid w:val="00927AAD"/>
    <w:rsid w:val="00937619"/>
    <w:rsid w:val="009419D1"/>
    <w:rsid w:val="009479D5"/>
    <w:rsid w:val="009615AC"/>
    <w:rsid w:val="00970D36"/>
    <w:rsid w:val="009A4AA4"/>
    <w:rsid w:val="009A5750"/>
    <w:rsid w:val="009B366F"/>
    <w:rsid w:val="009B6C66"/>
    <w:rsid w:val="009C42F0"/>
    <w:rsid w:val="009D58EB"/>
    <w:rsid w:val="00A05EBA"/>
    <w:rsid w:val="00A17C6A"/>
    <w:rsid w:val="00A20A27"/>
    <w:rsid w:val="00A2316C"/>
    <w:rsid w:val="00A2579F"/>
    <w:rsid w:val="00A32C7F"/>
    <w:rsid w:val="00A42570"/>
    <w:rsid w:val="00A66F45"/>
    <w:rsid w:val="00A70C10"/>
    <w:rsid w:val="00A96154"/>
    <w:rsid w:val="00AA57D1"/>
    <w:rsid w:val="00AB0CA6"/>
    <w:rsid w:val="00AC6C85"/>
    <w:rsid w:val="00AF2CF2"/>
    <w:rsid w:val="00B01241"/>
    <w:rsid w:val="00B01677"/>
    <w:rsid w:val="00B1370E"/>
    <w:rsid w:val="00B205EA"/>
    <w:rsid w:val="00B331A0"/>
    <w:rsid w:val="00B45A74"/>
    <w:rsid w:val="00B65B0C"/>
    <w:rsid w:val="00B660A6"/>
    <w:rsid w:val="00B75155"/>
    <w:rsid w:val="00B91879"/>
    <w:rsid w:val="00BB1A3F"/>
    <w:rsid w:val="00BE3043"/>
    <w:rsid w:val="00C52159"/>
    <w:rsid w:val="00C70C75"/>
    <w:rsid w:val="00C81621"/>
    <w:rsid w:val="00CA2E8A"/>
    <w:rsid w:val="00CA34BA"/>
    <w:rsid w:val="00CA53BF"/>
    <w:rsid w:val="00CA64CE"/>
    <w:rsid w:val="00CB4E69"/>
    <w:rsid w:val="00CB54BB"/>
    <w:rsid w:val="00CD5E0C"/>
    <w:rsid w:val="00CE37D8"/>
    <w:rsid w:val="00CF7FCA"/>
    <w:rsid w:val="00D03E4D"/>
    <w:rsid w:val="00D10D6C"/>
    <w:rsid w:val="00D30E8D"/>
    <w:rsid w:val="00D40140"/>
    <w:rsid w:val="00D410C9"/>
    <w:rsid w:val="00D541BF"/>
    <w:rsid w:val="00D70C52"/>
    <w:rsid w:val="00D91229"/>
    <w:rsid w:val="00D960BD"/>
    <w:rsid w:val="00D96230"/>
    <w:rsid w:val="00DA26C4"/>
    <w:rsid w:val="00DA5B2A"/>
    <w:rsid w:val="00DC22D8"/>
    <w:rsid w:val="00DC4DBC"/>
    <w:rsid w:val="00DD6686"/>
    <w:rsid w:val="00DF5523"/>
    <w:rsid w:val="00E01AC4"/>
    <w:rsid w:val="00E0671A"/>
    <w:rsid w:val="00E306EE"/>
    <w:rsid w:val="00E64DCF"/>
    <w:rsid w:val="00E82D08"/>
    <w:rsid w:val="00E82DB1"/>
    <w:rsid w:val="00E84364"/>
    <w:rsid w:val="00E92A8B"/>
    <w:rsid w:val="00E93376"/>
    <w:rsid w:val="00EB5DA4"/>
    <w:rsid w:val="00EC0466"/>
    <w:rsid w:val="00ED02F2"/>
    <w:rsid w:val="00EF21C2"/>
    <w:rsid w:val="00F06B27"/>
    <w:rsid w:val="00F15809"/>
    <w:rsid w:val="00F17C0C"/>
    <w:rsid w:val="00F20890"/>
    <w:rsid w:val="00F249DA"/>
    <w:rsid w:val="00F50B7A"/>
    <w:rsid w:val="00F97A0B"/>
    <w:rsid w:val="00FA4BCB"/>
    <w:rsid w:val="00FD1914"/>
    <w:rsid w:val="00FD20D1"/>
    <w:rsid w:val="00FD23C2"/>
    <w:rsid w:val="00FD52A5"/>
    <w:rsid w:val="00FE13E3"/>
    <w:rsid w:val="00FE38FC"/>
    <w:rsid w:val="00FE577B"/>
    <w:rsid w:val="00FF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FFAC"/>
  <w15:docId w15:val="{078A6B0A-B5BD-4FE7-9F6E-B043E5EA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2C"/>
    <w:pPr>
      <w:spacing w:after="0" w:line="240" w:lineRule="auto"/>
      <w:ind w:left="885" w:hanging="885"/>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B642C"/>
    <w:pPr>
      <w:keepNext/>
      <w:ind w:left="0" w:firstLine="0"/>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42C"/>
    <w:rPr>
      <w:rFonts w:ascii="Times New Roman" w:eastAsia="Times New Roman" w:hAnsi="Times New Roman" w:cs="Times New Roman"/>
      <w:i/>
      <w:sz w:val="24"/>
      <w:szCs w:val="20"/>
    </w:rPr>
  </w:style>
  <w:style w:type="paragraph" w:styleId="BodyTextIndent2">
    <w:name w:val="Body Text Indent 2"/>
    <w:basedOn w:val="Normal"/>
    <w:link w:val="BodyTextIndent2Char"/>
    <w:rsid w:val="000B642C"/>
    <w:pPr>
      <w:ind w:firstLine="360"/>
    </w:pPr>
  </w:style>
  <w:style w:type="character" w:customStyle="1" w:styleId="BodyTextIndent2Char">
    <w:name w:val="Body Text Indent 2 Char"/>
    <w:basedOn w:val="DefaultParagraphFont"/>
    <w:link w:val="BodyTextIndent2"/>
    <w:rsid w:val="000B642C"/>
    <w:rPr>
      <w:rFonts w:ascii="Times New Roman" w:eastAsia="Times New Roman" w:hAnsi="Times New Roman" w:cs="Times New Roman"/>
      <w:sz w:val="24"/>
      <w:szCs w:val="20"/>
    </w:rPr>
  </w:style>
  <w:style w:type="paragraph" w:styleId="Header">
    <w:name w:val="header"/>
    <w:basedOn w:val="Normal"/>
    <w:link w:val="HeaderChar"/>
    <w:rsid w:val="000B642C"/>
    <w:pPr>
      <w:tabs>
        <w:tab w:val="center" w:pos="4153"/>
        <w:tab w:val="right" w:pos="8306"/>
      </w:tabs>
    </w:pPr>
  </w:style>
  <w:style w:type="character" w:customStyle="1" w:styleId="HeaderChar">
    <w:name w:val="Header Char"/>
    <w:basedOn w:val="DefaultParagraphFont"/>
    <w:link w:val="Header"/>
    <w:rsid w:val="000B642C"/>
    <w:rPr>
      <w:rFonts w:ascii="Times New Roman" w:eastAsia="Times New Roman" w:hAnsi="Times New Roman" w:cs="Times New Roman"/>
      <w:sz w:val="24"/>
      <w:szCs w:val="20"/>
    </w:rPr>
  </w:style>
  <w:style w:type="paragraph" w:styleId="Footer">
    <w:name w:val="footer"/>
    <w:basedOn w:val="Normal"/>
    <w:link w:val="FooterChar"/>
    <w:rsid w:val="000B642C"/>
    <w:pPr>
      <w:tabs>
        <w:tab w:val="center" w:pos="4153"/>
        <w:tab w:val="right" w:pos="8306"/>
      </w:tabs>
    </w:pPr>
  </w:style>
  <w:style w:type="character" w:customStyle="1" w:styleId="FooterChar">
    <w:name w:val="Footer Char"/>
    <w:basedOn w:val="DefaultParagraphFont"/>
    <w:link w:val="Footer"/>
    <w:rsid w:val="000B642C"/>
    <w:rPr>
      <w:rFonts w:ascii="Times New Roman" w:eastAsia="Times New Roman" w:hAnsi="Times New Roman" w:cs="Times New Roman"/>
      <w:sz w:val="24"/>
      <w:szCs w:val="20"/>
    </w:rPr>
  </w:style>
  <w:style w:type="character" w:styleId="PageNumber">
    <w:name w:val="page number"/>
    <w:basedOn w:val="DefaultParagraphFont"/>
    <w:rsid w:val="000B642C"/>
  </w:style>
  <w:style w:type="paragraph" w:styleId="BodyText">
    <w:name w:val="Body Text"/>
    <w:basedOn w:val="Normal"/>
    <w:link w:val="BodyTextChar"/>
    <w:rsid w:val="000B642C"/>
    <w:pPr>
      <w:spacing w:after="120"/>
    </w:pPr>
  </w:style>
  <w:style w:type="character" w:customStyle="1" w:styleId="BodyTextChar">
    <w:name w:val="Body Text Char"/>
    <w:basedOn w:val="DefaultParagraphFont"/>
    <w:link w:val="BodyText"/>
    <w:rsid w:val="000B642C"/>
    <w:rPr>
      <w:rFonts w:ascii="Times New Roman" w:eastAsia="Times New Roman" w:hAnsi="Times New Roman" w:cs="Times New Roman"/>
      <w:sz w:val="24"/>
      <w:szCs w:val="20"/>
    </w:rPr>
  </w:style>
  <w:style w:type="paragraph" w:styleId="ListParagraph">
    <w:name w:val="List Paragraph"/>
    <w:basedOn w:val="Normal"/>
    <w:uiPriority w:val="34"/>
    <w:qFormat/>
    <w:rsid w:val="000B642C"/>
    <w:pPr>
      <w:ind w:left="720" w:firstLine="0"/>
    </w:pPr>
  </w:style>
  <w:style w:type="character" w:customStyle="1" w:styleId="st1">
    <w:name w:val="st1"/>
    <w:basedOn w:val="DefaultParagraphFont"/>
    <w:rsid w:val="000B642C"/>
  </w:style>
  <w:style w:type="paragraph" w:styleId="BalloonText">
    <w:name w:val="Balloon Text"/>
    <w:basedOn w:val="Normal"/>
    <w:link w:val="BalloonTextChar"/>
    <w:uiPriority w:val="99"/>
    <w:semiHidden/>
    <w:unhideWhenUsed/>
    <w:rsid w:val="008001AD"/>
    <w:rPr>
      <w:rFonts w:ascii="Tahoma" w:hAnsi="Tahoma" w:cs="Tahoma"/>
      <w:sz w:val="16"/>
      <w:szCs w:val="16"/>
    </w:rPr>
  </w:style>
  <w:style w:type="character" w:customStyle="1" w:styleId="BalloonTextChar">
    <w:name w:val="Balloon Text Char"/>
    <w:basedOn w:val="DefaultParagraphFont"/>
    <w:link w:val="BalloonText"/>
    <w:uiPriority w:val="99"/>
    <w:semiHidden/>
    <w:rsid w:val="008001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20A27"/>
    <w:rPr>
      <w:sz w:val="16"/>
      <w:szCs w:val="16"/>
    </w:rPr>
  </w:style>
  <w:style w:type="paragraph" w:styleId="CommentText">
    <w:name w:val="annotation text"/>
    <w:basedOn w:val="Normal"/>
    <w:link w:val="CommentTextChar"/>
    <w:uiPriority w:val="99"/>
    <w:semiHidden/>
    <w:unhideWhenUsed/>
    <w:rsid w:val="00A20A27"/>
    <w:rPr>
      <w:sz w:val="20"/>
    </w:rPr>
  </w:style>
  <w:style w:type="character" w:customStyle="1" w:styleId="CommentTextChar">
    <w:name w:val="Comment Text Char"/>
    <w:basedOn w:val="DefaultParagraphFont"/>
    <w:link w:val="CommentText"/>
    <w:uiPriority w:val="99"/>
    <w:semiHidden/>
    <w:rsid w:val="00A20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A27"/>
    <w:rPr>
      <w:b/>
      <w:bCs/>
    </w:rPr>
  </w:style>
  <w:style w:type="character" w:customStyle="1" w:styleId="CommentSubjectChar">
    <w:name w:val="Comment Subject Char"/>
    <w:basedOn w:val="CommentTextChar"/>
    <w:link w:val="CommentSubject"/>
    <w:uiPriority w:val="99"/>
    <w:semiHidden/>
    <w:rsid w:val="00A20A2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306EE"/>
    <w:rPr>
      <w:color w:val="0000FF" w:themeColor="hyperlink"/>
      <w:u w:val="single"/>
    </w:rPr>
  </w:style>
  <w:style w:type="paragraph" w:styleId="Revision">
    <w:name w:val="Revision"/>
    <w:hidden/>
    <w:uiPriority w:val="99"/>
    <w:semiHidden/>
    <w:rsid w:val="00757AF7"/>
    <w:pPr>
      <w:spacing w:after="0" w:line="240" w:lineRule="auto"/>
    </w:pPr>
    <w:rPr>
      <w:rFonts w:ascii="Times New Roman" w:eastAsia="Times New Roman" w:hAnsi="Times New Roman" w:cs="Times New Roman"/>
      <w:sz w:val="24"/>
      <w:szCs w:val="20"/>
    </w:rPr>
  </w:style>
  <w:style w:type="paragraph" w:customStyle="1" w:styleId="Level1">
    <w:name w:val="Level 1"/>
    <w:aliases w:val="l1"/>
    <w:basedOn w:val="Normal"/>
    <w:qFormat/>
    <w:rsid w:val="00B331A0"/>
    <w:pPr>
      <w:numPr>
        <w:numId w:val="11"/>
      </w:numPr>
      <w:adjustRightInd w:val="0"/>
      <w:spacing w:after="240"/>
      <w:jc w:val="both"/>
      <w:outlineLvl w:val="0"/>
    </w:pPr>
    <w:rPr>
      <w:rFonts w:ascii="Arial" w:hAnsi="Arial" w:cs="Arial"/>
      <w:sz w:val="20"/>
      <w:lang w:val="en-US"/>
    </w:rPr>
  </w:style>
  <w:style w:type="paragraph" w:customStyle="1" w:styleId="Level2">
    <w:name w:val="Level 2"/>
    <w:aliases w:val="l2"/>
    <w:basedOn w:val="Normal"/>
    <w:qFormat/>
    <w:rsid w:val="00B331A0"/>
    <w:pPr>
      <w:numPr>
        <w:ilvl w:val="1"/>
        <w:numId w:val="11"/>
      </w:numPr>
      <w:adjustRightInd w:val="0"/>
      <w:spacing w:after="240"/>
      <w:jc w:val="both"/>
      <w:outlineLvl w:val="1"/>
    </w:pPr>
    <w:rPr>
      <w:rFonts w:ascii="Arial" w:hAnsi="Arial" w:cs="Arial"/>
      <w:sz w:val="20"/>
      <w:lang w:val="en-US"/>
    </w:rPr>
  </w:style>
  <w:style w:type="paragraph" w:customStyle="1" w:styleId="Level3">
    <w:name w:val="Level 3"/>
    <w:aliases w:val="l3"/>
    <w:basedOn w:val="Normal"/>
    <w:link w:val="Level3Char"/>
    <w:qFormat/>
    <w:rsid w:val="00B331A0"/>
    <w:pPr>
      <w:numPr>
        <w:ilvl w:val="2"/>
        <w:numId w:val="11"/>
      </w:numPr>
      <w:adjustRightInd w:val="0"/>
      <w:spacing w:after="240"/>
      <w:jc w:val="both"/>
      <w:outlineLvl w:val="2"/>
    </w:pPr>
    <w:rPr>
      <w:rFonts w:ascii="Arial" w:hAnsi="Arial" w:cs="Arial"/>
      <w:sz w:val="20"/>
      <w:lang w:val="en-US"/>
    </w:rPr>
  </w:style>
  <w:style w:type="paragraph" w:customStyle="1" w:styleId="Level4">
    <w:name w:val="Level 4"/>
    <w:basedOn w:val="Normal"/>
    <w:qFormat/>
    <w:rsid w:val="00B331A0"/>
    <w:pPr>
      <w:numPr>
        <w:ilvl w:val="3"/>
        <w:numId w:val="11"/>
      </w:numPr>
      <w:adjustRightInd w:val="0"/>
      <w:spacing w:after="240"/>
      <w:jc w:val="both"/>
      <w:outlineLvl w:val="3"/>
    </w:pPr>
    <w:rPr>
      <w:rFonts w:ascii="Arial" w:hAnsi="Arial" w:cs="Arial"/>
      <w:sz w:val="20"/>
      <w:lang w:val="en-US"/>
    </w:rPr>
  </w:style>
  <w:style w:type="paragraph" w:customStyle="1" w:styleId="Level5">
    <w:name w:val="Level 5"/>
    <w:aliases w:val="l5"/>
    <w:basedOn w:val="Normal"/>
    <w:qFormat/>
    <w:rsid w:val="00B331A0"/>
    <w:pPr>
      <w:numPr>
        <w:ilvl w:val="4"/>
        <w:numId w:val="11"/>
      </w:numPr>
      <w:adjustRightInd w:val="0"/>
      <w:spacing w:after="240"/>
      <w:jc w:val="both"/>
      <w:outlineLvl w:val="4"/>
    </w:pPr>
    <w:rPr>
      <w:rFonts w:ascii="Arial" w:hAnsi="Arial" w:cs="Arial"/>
      <w:sz w:val="20"/>
      <w:lang w:val="en-US"/>
    </w:rPr>
  </w:style>
  <w:style w:type="paragraph" w:customStyle="1" w:styleId="Level6">
    <w:name w:val="Level 6"/>
    <w:basedOn w:val="Normal"/>
    <w:rsid w:val="00B331A0"/>
    <w:pPr>
      <w:numPr>
        <w:ilvl w:val="5"/>
        <w:numId w:val="11"/>
      </w:numPr>
      <w:adjustRightInd w:val="0"/>
      <w:spacing w:after="240"/>
      <w:jc w:val="both"/>
      <w:outlineLvl w:val="5"/>
    </w:pPr>
    <w:rPr>
      <w:rFonts w:ascii="Arial" w:hAnsi="Arial" w:cs="Arial"/>
      <w:sz w:val="20"/>
      <w:lang w:val="en-US"/>
    </w:rPr>
  </w:style>
  <w:style w:type="paragraph" w:customStyle="1" w:styleId="Body">
    <w:name w:val="Body"/>
    <w:aliases w:val="b,Bullet,B2,AOBoldkwn,by,bd,by Char Char,by Char Char Char"/>
    <w:basedOn w:val="Normal"/>
    <w:link w:val="BodyChar"/>
    <w:uiPriority w:val="99"/>
    <w:rsid w:val="00B331A0"/>
    <w:pPr>
      <w:adjustRightInd w:val="0"/>
      <w:spacing w:after="200"/>
      <w:ind w:left="0" w:firstLine="0"/>
      <w:jc w:val="both"/>
    </w:pPr>
    <w:rPr>
      <w:rFonts w:ascii="Arial" w:eastAsia="Arial" w:hAnsi="Arial" w:cs="Arial"/>
      <w:sz w:val="20"/>
      <w:lang w:eastAsia="en-GB"/>
    </w:rPr>
  </w:style>
  <w:style w:type="character" w:customStyle="1" w:styleId="Level1asHeadingtext">
    <w:name w:val="Level 1 as Heading (text)"/>
    <w:uiPriority w:val="99"/>
    <w:rsid w:val="00B331A0"/>
    <w:rPr>
      <w:rFonts w:ascii="Arial Bold" w:hAnsi="Arial Bold"/>
      <w:b/>
      <w:bCs/>
    </w:rPr>
  </w:style>
  <w:style w:type="character" w:customStyle="1" w:styleId="Level2asHeadingtext">
    <w:name w:val="Level 2 as Heading (text)"/>
    <w:uiPriority w:val="99"/>
    <w:rsid w:val="00B331A0"/>
    <w:rPr>
      <w:b/>
      <w:bCs/>
    </w:rPr>
  </w:style>
  <w:style w:type="paragraph" w:customStyle="1" w:styleId="Body4">
    <w:name w:val="Body 4"/>
    <w:basedOn w:val="Body"/>
    <w:uiPriority w:val="99"/>
    <w:rsid w:val="00B331A0"/>
    <w:pPr>
      <w:ind w:left="2553"/>
    </w:pPr>
  </w:style>
  <w:style w:type="paragraph" w:customStyle="1" w:styleId="Bullet1">
    <w:name w:val="Bullet 1"/>
    <w:basedOn w:val="Body"/>
    <w:uiPriority w:val="99"/>
    <w:rsid w:val="00B331A0"/>
    <w:pPr>
      <w:numPr>
        <w:numId w:val="13"/>
      </w:numPr>
      <w:tabs>
        <w:tab w:val="clear" w:pos="851"/>
        <w:tab w:val="num" w:pos="360"/>
        <w:tab w:val="num" w:pos="720"/>
      </w:tabs>
      <w:ind w:left="720" w:hanging="360"/>
      <w:outlineLvl w:val="0"/>
    </w:pPr>
  </w:style>
  <w:style w:type="paragraph" w:customStyle="1" w:styleId="Bullet2">
    <w:name w:val="Bullet 2"/>
    <w:basedOn w:val="Body"/>
    <w:uiPriority w:val="99"/>
    <w:rsid w:val="00B331A0"/>
    <w:pPr>
      <w:numPr>
        <w:ilvl w:val="1"/>
        <w:numId w:val="13"/>
      </w:numPr>
      <w:tabs>
        <w:tab w:val="clear" w:pos="1702"/>
        <w:tab w:val="num" w:pos="360"/>
        <w:tab w:val="num" w:pos="1440"/>
      </w:tabs>
      <w:ind w:left="1440" w:hanging="360"/>
      <w:outlineLvl w:val="1"/>
    </w:pPr>
  </w:style>
  <w:style w:type="paragraph" w:customStyle="1" w:styleId="Bullet3">
    <w:name w:val="Bullet 3"/>
    <w:basedOn w:val="Body"/>
    <w:uiPriority w:val="99"/>
    <w:rsid w:val="00B331A0"/>
    <w:pPr>
      <w:numPr>
        <w:ilvl w:val="2"/>
        <w:numId w:val="13"/>
      </w:numPr>
      <w:tabs>
        <w:tab w:val="clear" w:pos="2553"/>
        <w:tab w:val="num" w:pos="360"/>
        <w:tab w:val="num" w:pos="2160"/>
      </w:tabs>
      <w:ind w:left="2160" w:hanging="180"/>
      <w:outlineLvl w:val="2"/>
    </w:pPr>
  </w:style>
  <w:style w:type="paragraph" w:customStyle="1" w:styleId="Bullet4">
    <w:name w:val="Bullet 4"/>
    <w:basedOn w:val="Body"/>
    <w:uiPriority w:val="99"/>
    <w:rsid w:val="00B331A0"/>
    <w:pPr>
      <w:numPr>
        <w:ilvl w:val="3"/>
        <w:numId w:val="13"/>
      </w:numPr>
      <w:tabs>
        <w:tab w:val="clear" w:pos="3404"/>
        <w:tab w:val="num" w:pos="360"/>
        <w:tab w:val="num" w:pos="2880"/>
      </w:tabs>
      <w:ind w:left="2880" w:hanging="360"/>
      <w:outlineLvl w:val="3"/>
    </w:pPr>
  </w:style>
  <w:style w:type="paragraph" w:customStyle="1" w:styleId="Appendix">
    <w:name w:val="Appendix #"/>
    <w:basedOn w:val="Body"/>
    <w:next w:val="SubHeading"/>
    <w:uiPriority w:val="99"/>
    <w:rsid w:val="00B331A0"/>
    <w:pPr>
      <w:keepNext/>
      <w:keepLines/>
      <w:numPr>
        <w:ilvl w:val="1"/>
        <w:numId w:val="14"/>
      </w:numPr>
      <w:tabs>
        <w:tab w:val="num" w:pos="360"/>
      </w:tabs>
      <w:ind w:left="1440" w:hanging="360"/>
      <w:jc w:val="center"/>
    </w:pPr>
    <w:rPr>
      <w:b/>
      <w:bCs/>
    </w:rPr>
  </w:style>
  <w:style w:type="paragraph" w:customStyle="1" w:styleId="Part">
    <w:name w:val="Part #"/>
    <w:basedOn w:val="Body"/>
    <w:next w:val="SubHeading"/>
    <w:uiPriority w:val="99"/>
    <w:rsid w:val="00B331A0"/>
    <w:pPr>
      <w:keepNext/>
      <w:keepLines/>
      <w:numPr>
        <w:ilvl w:val="2"/>
        <w:numId w:val="14"/>
      </w:numPr>
      <w:tabs>
        <w:tab w:val="num" w:pos="360"/>
      </w:tabs>
      <w:ind w:left="2160" w:hanging="360"/>
      <w:jc w:val="center"/>
    </w:pPr>
  </w:style>
  <w:style w:type="paragraph" w:customStyle="1" w:styleId="Schedule">
    <w:name w:val="Schedule #"/>
    <w:basedOn w:val="Body"/>
    <w:next w:val="SubHeading"/>
    <w:uiPriority w:val="99"/>
    <w:rsid w:val="00B331A0"/>
    <w:pPr>
      <w:keepNext/>
      <w:keepLines/>
      <w:numPr>
        <w:numId w:val="14"/>
      </w:numPr>
      <w:tabs>
        <w:tab w:val="num" w:pos="360"/>
      </w:tabs>
      <w:spacing w:after="0"/>
      <w:ind w:left="720" w:hanging="360"/>
      <w:jc w:val="center"/>
    </w:pPr>
    <w:rPr>
      <w:b/>
      <w:bCs/>
    </w:rPr>
  </w:style>
  <w:style w:type="paragraph" w:customStyle="1" w:styleId="SubHeading">
    <w:name w:val="Sub Heading"/>
    <w:basedOn w:val="Body"/>
    <w:next w:val="Body"/>
    <w:uiPriority w:val="99"/>
    <w:rsid w:val="00B331A0"/>
    <w:pPr>
      <w:keepNext/>
      <w:keepLines/>
      <w:numPr>
        <w:numId w:val="15"/>
      </w:numPr>
      <w:tabs>
        <w:tab w:val="num" w:pos="360"/>
      </w:tabs>
      <w:ind w:left="1440" w:hanging="720"/>
      <w:jc w:val="center"/>
    </w:pPr>
    <w:rPr>
      <w:rFonts w:ascii="Arial Bold" w:hAnsi="Arial Bold"/>
      <w:b/>
      <w:bCs/>
    </w:rPr>
  </w:style>
  <w:style w:type="character" w:customStyle="1" w:styleId="Level3Char">
    <w:name w:val="Level 3 Char"/>
    <w:aliases w:val="Level 3 Number Char"/>
    <w:link w:val="Level3"/>
    <w:locked/>
    <w:rsid w:val="00B331A0"/>
    <w:rPr>
      <w:rFonts w:ascii="Arial" w:eastAsia="Times New Roman" w:hAnsi="Arial" w:cs="Arial"/>
      <w:sz w:val="20"/>
      <w:szCs w:val="20"/>
      <w:lang w:val="en-US"/>
    </w:rPr>
  </w:style>
  <w:style w:type="character" w:customStyle="1" w:styleId="BodyChar">
    <w:name w:val="Body Char"/>
    <w:link w:val="Body"/>
    <w:uiPriority w:val="99"/>
    <w:rsid w:val="00B331A0"/>
    <w:rPr>
      <w:rFonts w:ascii="Arial" w:eastAsia="Arial" w:hAnsi="Arial" w:cs="Arial"/>
      <w:sz w:val="20"/>
      <w:szCs w:val="20"/>
      <w:lang w:eastAsia="en-GB"/>
    </w:rPr>
  </w:style>
  <w:style w:type="paragraph" w:customStyle="1" w:styleId="Default">
    <w:name w:val="Default"/>
    <w:rsid w:val="00850A69"/>
    <w:pPr>
      <w:autoSpaceDE w:val="0"/>
      <w:autoSpaceDN w:val="0"/>
      <w:adjustRightInd w:val="0"/>
      <w:spacing w:after="0" w:line="240" w:lineRule="auto"/>
    </w:pPr>
    <w:rPr>
      <w:rFonts w:ascii="Times New Roman" w:eastAsia="SimSun" w:hAnsi="Times New Roman" w:cs="Times New Roman"/>
      <w:color w:val="000000"/>
      <w:sz w:val="24"/>
      <w:szCs w:val="24"/>
      <w:lang w:val="it-IT" w:eastAsia="zh-CN"/>
    </w:rPr>
  </w:style>
  <w:style w:type="paragraph" w:customStyle="1" w:styleId="Body3">
    <w:name w:val="Body 3"/>
    <w:basedOn w:val="Body"/>
    <w:uiPriority w:val="99"/>
    <w:rsid w:val="003E679E"/>
    <w:pPr>
      <w:ind w:left="1985"/>
    </w:pPr>
  </w:style>
  <w:style w:type="paragraph" w:customStyle="1" w:styleId="Defs">
    <w:name w:val="Defs"/>
    <w:basedOn w:val="Normal"/>
    <w:next w:val="Normal"/>
    <w:qFormat/>
    <w:rsid w:val="003475EC"/>
    <w:pPr>
      <w:adjustRightInd w:val="0"/>
      <w:spacing w:after="200"/>
      <w:ind w:left="1134" w:firstLine="0"/>
      <w:jc w:val="both"/>
    </w:pPr>
    <w:rPr>
      <w:rFonts w:ascii="Arial" w:eastAsia="Arial" w:hAnsi="Arial" w:cs="Arial"/>
      <w:sz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84388">
      <w:bodyDiv w:val="1"/>
      <w:marLeft w:val="0"/>
      <w:marRight w:val="0"/>
      <w:marTop w:val="0"/>
      <w:marBottom w:val="0"/>
      <w:divBdr>
        <w:top w:val="none" w:sz="0" w:space="0" w:color="auto"/>
        <w:left w:val="none" w:sz="0" w:space="0" w:color="auto"/>
        <w:bottom w:val="none" w:sz="0" w:space="0" w:color="auto"/>
        <w:right w:val="none" w:sz="0" w:space="0" w:color="auto"/>
      </w:divBdr>
    </w:div>
    <w:div w:id="18808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bham.ac.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basops.formstack.com/forms/work_experience_evaluation_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6C4E-2509-4366-A074-E565FFB5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corbinj</dc:creator>
  <cp:lastModifiedBy>Stephanie Leonardis-Cottell (Careers Network)</cp:lastModifiedBy>
  <cp:revision>2</cp:revision>
  <cp:lastPrinted>2019-08-06T15:51:00Z</cp:lastPrinted>
  <dcterms:created xsi:type="dcterms:W3CDTF">2022-05-11T11:01:00Z</dcterms:created>
  <dcterms:modified xsi:type="dcterms:W3CDTF">2022-05-11T11:01:00Z</dcterms:modified>
</cp:coreProperties>
</file>